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55E1A" w14:textId="77777777" w:rsidR="00AB67B8" w:rsidRPr="007B3393" w:rsidRDefault="004323BA" w:rsidP="007B3393">
      <w:pPr>
        <w:spacing w:after="200" w:line="240" w:lineRule="auto"/>
        <w:jc w:val="center"/>
        <w:rPr>
          <w:rFonts w:ascii="Times New Roman" w:eastAsiaTheme="minorEastAsia" w:hAnsi="Times New Roman" w:cs="Times New Roman"/>
          <w:b/>
          <w:bCs/>
          <w:sz w:val="28"/>
          <w:szCs w:val="28"/>
          <w:lang w:val="id-ID" w:eastAsia="zh-CN"/>
        </w:rPr>
      </w:pPr>
      <w:r w:rsidRPr="007B3393">
        <w:rPr>
          <w:rFonts w:ascii="Times New Roman" w:eastAsiaTheme="minorEastAsia" w:hAnsi="Times New Roman" w:cs="Times New Roman"/>
          <w:b/>
          <w:bCs/>
          <w:sz w:val="28"/>
          <w:szCs w:val="28"/>
          <w:lang w:val="id-ID" w:eastAsia="zh-CN"/>
        </w:rPr>
        <w:t>STUDI EKSPERIMENTAL PENGGUNAAN SABUT KELAPA SEBAGAI SERAT PENGUAT KAMPAS REM NON ASBES</w:t>
      </w:r>
    </w:p>
    <w:p w14:paraId="12F55E1C" w14:textId="449E2D74" w:rsidR="00AB67B8" w:rsidRPr="005157E1" w:rsidRDefault="007B3393" w:rsidP="007B3393">
      <w:pPr>
        <w:spacing w:before="200" w:after="200" w:line="240" w:lineRule="auto"/>
        <w:jc w:val="center"/>
        <w:rPr>
          <w:rFonts w:ascii="Times New Roman" w:hAnsi="Times New Roman" w:cs="Times New Roman"/>
          <w:b/>
          <w:bCs/>
        </w:rPr>
      </w:pPr>
      <w:r w:rsidRPr="005157E1">
        <w:rPr>
          <w:rStyle w:val="FootnoteReference"/>
          <w:rFonts w:ascii="Times New Roman" w:hAnsi="Times New Roman" w:cs="Times New Roman"/>
        </w:rPr>
        <w:footnoteReference w:id="1"/>
      </w:r>
      <w:r w:rsidR="004323BA" w:rsidRPr="005157E1">
        <w:rPr>
          <w:rFonts w:ascii="Times New Roman" w:hAnsi="Times New Roman" w:cs="Times New Roman"/>
        </w:rPr>
        <w:t xml:space="preserve">Mochammad Davi Yudha Prakasa, </w:t>
      </w:r>
      <w:r w:rsidR="004323BA" w:rsidRPr="005157E1">
        <w:rPr>
          <w:rFonts w:ascii="Times New Roman" w:hAnsi="Times New Roman" w:cs="Times New Roman"/>
          <w:vertAlign w:val="superscript"/>
          <w:lang w:val="en-US"/>
        </w:rPr>
        <w:t>2</w:t>
      </w:r>
      <w:r w:rsidR="004323BA" w:rsidRPr="005157E1">
        <w:rPr>
          <w:rFonts w:ascii="Times New Roman" w:hAnsi="Times New Roman" w:cs="Times New Roman"/>
        </w:rPr>
        <w:t xml:space="preserve">Dhimas Wicaksono, </w:t>
      </w:r>
      <w:r w:rsidR="004323BA" w:rsidRPr="005157E1">
        <w:rPr>
          <w:rFonts w:ascii="Times New Roman" w:hAnsi="Times New Roman" w:cs="Times New Roman"/>
          <w:vertAlign w:val="superscript"/>
          <w:lang w:val="en-US"/>
        </w:rPr>
        <w:t>3</w:t>
      </w:r>
      <w:r w:rsidR="004323BA" w:rsidRPr="005157E1">
        <w:rPr>
          <w:rFonts w:ascii="Times New Roman" w:hAnsi="Times New Roman" w:cs="Times New Roman"/>
        </w:rPr>
        <w:t>Sehono</w:t>
      </w:r>
    </w:p>
    <w:p w14:paraId="13D848A7" w14:textId="77777777" w:rsidR="007B3393" w:rsidRPr="005157E1" w:rsidRDefault="007B3393" w:rsidP="007B3393">
      <w:pPr>
        <w:spacing w:before="200" w:after="200"/>
        <w:jc w:val="center"/>
        <w:rPr>
          <w:rFonts w:ascii="Times New Roman" w:hAnsi="Times New Roman" w:cs="Times New Roman"/>
          <w:b/>
          <w:i/>
          <w:sz w:val="24"/>
          <w:szCs w:val="24"/>
          <w:lang w:val="id-ID"/>
        </w:rPr>
      </w:pPr>
      <w:r w:rsidRPr="005157E1">
        <w:rPr>
          <w:rFonts w:ascii="Times New Roman" w:hAnsi="Times New Roman" w:cs="Times New Roman"/>
          <w:b/>
          <w:i/>
          <w:sz w:val="24"/>
          <w:szCs w:val="24"/>
          <w:vertAlign w:val="superscript"/>
        </w:rPr>
        <w:t>1,2,3</w:t>
      </w:r>
      <w:r w:rsidRPr="005157E1">
        <w:rPr>
          <w:rFonts w:ascii="Times New Roman" w:hAnsi="Times New Roman" w:cs="Times New Roman"/>
          <w:b/>
          <w:i/>
          <w:sz w:val="24"/>
          <w:szCs w:val="24"/>
        </w:rPr>
        <w:t>Teknik Dirgantara, STTKD Yogyakarta</w:t>
      </w:r>
    </w:p>
    <w:p w14:paraId="12F55E20" w14:textId="77777777" w:rsidR="00AB67B8" w:rsidRPr="007B3393" w:rsidRDefault="004323BA" w:rsidP="007B3393">
      <w:pPr>
        <w:spacing w:before="200" w:after="200" w:line="240" w:lineRule="auto"/>
        <w:jc w:val="center"/>
        <w:rPr>
          <w:rFonts w:ascii="Times New Roman" w:eastAsiaTheme="minorEastAsia" w:hAnsi="Times New Roman" w:cs="Times New Roman"/>
          <w:b/>
          <w:bCs/>
          <w:i/>
          <w:iCs/>
          <w:sz w:val="20"/>
          <w:szCs w:val="20"/>
          <w:lang w:val="id-ID" w:eastAsia="zh-CN"/>
        </w:rPr>
      </w:pPr>
      <w:r w:rsidRPr="007B3393">
        <w:rPr>
          <w:rFonts w:ascii="Times New Roman" w:eastAsiaTheme="minorEastAsia" w:hAnsi="Times New Roman" w:cs="Times New Roman"/>
          <w:b/>
          <w:bCs/>
          <w:i/>
          <w:iCs/>
          <w:sz w:val="20"/>
          <w:szCs w:val="20"/>
          <w:lang w:val="id-ID" w:eastAsia="zh-CN"/>
        </w:rPr>
        <w:t>Abstrak</w:t>
      </w:r>
    </w:p>
    <w:p w14:paraId="3593D9BE" w14:textId="41F5144A" w:rsidR="00A855A5" w:rsidRPr="007B3393" w:rsidRDefault="00A855A5" w:rsidP="007B3393">
      <w:pPr>
        <w:spacing w:before="120" w:after="120" w:line="240" w:lineRule="auto"/>
        <w:jc w:val="both"/>
        <w:rPr>
          <w:rFonts w:ascii="Times New Roman" w:eastAsiaTheme="minorEastAsia" w:hAnsi="Times New Roman" w:cs="Times New Roman"/>
          <w:i/>
          <w:iCs/>
          <w:sz w:val="20"/>
          <w:szCs w:val="20"/>
          <w:lang w:eastAsia="zh-CN"/>
        </w:rPr>
      </w:pPr>
      <w:r w:rsidRPr="007B3393">
        <w:rPr>
          <w:rFonts w:ascii="Times New Roman" w:eastAsiaTheme="minorEastAsia" w:hAnsi="Times New Roman" w:cs="Times New Roman"/>
          <w:i/>
          <w:iCs/>
          <w:sz w:val="20"/>
          <w:szCs w:val="20"/>
          <w:lang w:eastAsia="zh-CN"/>
        </w:rPr>
        <w:t>Salah satu faktor keamanan pada suatu kendaraan adalah sistem pengereman, yang dimana rem tersebut adalah faktor terbesar dalam memperlambat dan menghentikan kendaraan dan jika diabaikan sistem rem ini dapat menyebabkan kecelakaan dalam berkendara yang cukup fatal. Kar</w:t>
      </w:r>
      <w:r w:rsidRPr="007B3393">
        <w:rPr>
          <w:rFonts w:ascii="Times New Roman" w:eastAsiaTheme="minorEastAsia" w:hAnsi="Times New Roman" w:cs="Times New Roman"/>
          <w:i/>
          <w:iCs/>
          <w:sz w:val="20"/>
          <w:szCs w:val="20"/>
          <w:lang w:val="en-US" w:eastAsia="zh-CN"/>
        </w:rPr>
        <w:t>e</w:t>
      </w:r>
      <w:r w:rsidRPr="007B3393">
        <w:rPr>
          <w:rFonts w:ascii="Times New Roman" w:eastAsiaTheme="minorEastAsia" w:hAnsi="Times New Roman" w:cs="Times New Roman"/>
          <w:i/>
          <w:iCs/>
          <w:sz w:val="20"/>
          <w:szCs w:val="20"/>
          <w:lang w:eastAsia="zh-CN"/>
        </w:rPr>
        <w:t xml:space="preserve">na rem menanggung beban </w:t>
      </w:r>
      <w:r w:rsidRPr="007B3393">
        <w:rPr>
          <w:rFonts w:ascii="Times New Roman" w:eastAsiaTheme="minorEastAsia" w:hAnsi="Times New Roman" w:cs="Times New Roman"/>
          <w:i/>
          <w:iCs/>
          <w:sz w:val="20"/>
          <w:szCs w:val="20"/>
          <w:lang w:val="en-US" w:eastAsia="zh-CN"/>
        </w:rPr>
        <w:t>yang krusial pada</w:t>
      </w:r>
      <w:r w:rsidRPr="007B3393">
        <w:rPr>
          <w:rFonts w:ascii="Times New Roman" w:eastAsiaTheme="minorEastAsia" w:hAnsi="Times New Roman" w:cs="Times New Roman"/>
          <w:i/>
          <w:iCs/>
          <w:sz w:val="20"/>
          <w:szCs w:val="20"/>
          <w:lang w:eastAsia="zh-CN"/>
        </w:rPr>
        <w:t xml:space="preserve"> proses pengereman atau menghentikan suatu laju kendaraan. Dengan memanfaatkan limbah serat sabut kelapa untuk membuat kampas rem dengan bahan non-asbes memiliki sifat mekanik yang lebih baik.</w:t>
      </w:r>
      <w:r w:rsidR="00B650F2" w:rsidRPr="007B3393">
        <w:rPr>
          <w:rFonts w:ascii="Times New Roman" w:eastAsiaTheme="minorEastAsia" w:hAnsi="Times New Roman" w:cs="Times New Roman"/>
          <w:i/>
          <w:iCs/>
          <w:sz w:val="20"/>
          <w:szCs w:val="20"/>
          <w:lang w:val="en-US" w:eastAsia="zh-CN"/>
        </w:rPr>
        <w:t xml:space="preserve"> </w:t>
      </w:r>
      <w:r w:rsidRPr="007B3393">
        <w:rPr>
          <w:rFonts w:ascii="Times New Roman" w:eastAsiaTheme="minorEastAsia" w:hAnsi="Times New Roman" w:cs="Times New Roman"/>
          <w:i/>
          <w:iCs/>
          <w:sz w:val="20"/>
          <w:szCs w:val="20"/>
          <w:lang w:val="en-US" w:eastAsia="zh-CN"/>
        </w:rPr>
        <w:t>Pembuatan spesimen dibuat 2 variasi arah serat yaitu arah serat vertikal dan horizontal dan masing masing terdiri dari 3 spesimen. Dan spesimen akan diuji dengan menggunakan metode ogoshi untuk mencari nilai keausan spesifik.</w:t>
      </w:r>
    </w:p>
    <w:p w14:paraId="0415313C" w14:textId="77777777" w:rsidR="00A855A5" w:rsidRPr="007B3393" w:rsidRDefault="00A855A5" w:rsidP="007B3393">
      <w:pPr>
        <w:spacing w:before="120" w:after="120" w:line="240" w:lineRule="auto"/>
        <w:jc w:val="both"/>
        <w:rPr>
          <w:rFonts w:ascii="Times New Roman" w:eastAsiaTheme="minorEastAsia" w:hAnsi="Times New Roman" w:cs="Times New Roman"/>
          <w:i/>
          <w:iCs/>
          <w:sz w:val="20"/>
          <w:szCs w:val="20"/>
          <w:lang w:val="en-US" w:eastAsia="zh-CN"/>
        </w:rPr>
      </w:pPr>
      <w:r w:rsidRPr="007B3393">
        <w:rPr>
          <w:rFonts w:ascii="Times New Roman" w:eastAsiaTheme="minorEastAsia" w:hAnsi="Times New Roman" w:cs="Times New Roman"/>
          <w:i/>
          <w:iCs/>
          <w:sz w:val="20"/>
          <w:szCs w:val="20"/>
          <w:lang w:eastAsia="zh-CN"/>
        </w:rPr>
        <w:t xml:space="preserve">Hasil penelitian menunjukan tingkat keuasan kampas rem dengan variasi arah vertikal memiliki nilai tingkat keuasan </w:t>
      </w:r>
      <w:r w:rsidRPr="007B3393">
        <w:rPr>
          <w:rFonts w:ascii="Times New Roman" w:eastAsiaTheme="minorEastAsia" w:hAnsi="Times New Roman" w:cs="Times New Roman"/>
          <w:i/>
          <w:iCs/>
          <w:sz w:val="20"/>
          <w:szCs w:val="20"/>
          <w:lang w:val="en-US" w:eastAsia="zh-CN"/>
        </w:rPr>
        <w:t>rata-rata</w:t>
      </w:r>
      <w:r w:rsidRPr="007B3393">
        <w:rPr>
          <w:rFonts w:ascii="Times New Roman" w:eastAsiaTheme="minorEastAsia" w:hAnsi="Times New Roman" w:cs="Times New Roman"/>
          <w:i/>
          <w:iCs/>
          <w:sz w:val="20"/>
          <w:szCs w:val="20"/>
          <w:lang w:eastAsia="zh-CN"/>
        </w:rPr>
        <w:t xml:space="preserve"> sebesar</w:t>
      </w:r>
      <w:r w:rsidRPr="007B3393">
        <w:rPr>
          <w:rFonts w:ascii="Times New Roman" w:eastAsiaTheme="minorEastAsia" w:hAnsi="Times New Roman" w:cs="Times New Roman"/>
          <w:i/>
          <w:iCs/>
          <w:sz w:val="20"/>
          <w:szCs w:val="20"/>
          <w:lang w:val="en-US" w:eastAsia="zh-CN"/>
        </w:rPr>
        <w:t xml:space="preserve"> 4,78 × 10</w:t>
      </w:r>
      <w:r w:rsidRPr="007B3393">
        <w:rPr>
          <w:rFonts w:ascii="Times New Roman" w:eastAsiaTheme="minorEastAsia" w:hAnsi="Times New Roman" w:cs="Times New Roman"/>
          <w:i/>
          <w:iCs/>
          <w:sz w:val="20"/>
          <w:szCs w:val="20"/>
          <w:vertAlign w:val="superscript"/>
          <w:lang w:val="en-US" w:eastAsia="zh-CN"/>
        </w:rPr>
        <w:t>-7</w:t>
      </w:r>
      <w:r w:rsidRPr="007B3393">
        <w:rPr>
          <w:rFonts w:ascii="Times New Roman" w:eastAsiaTheme="minorEastAsia" w:hAnsi="Times New Roman" w:cs="Times New Roman"/>
          <w:i/>
          <w:iCs/>
          <w:sz w:val="20"/>
          <w:szCs w:val="20"/>
          <w:lang w:val="en-US" w:eastAsia="zh-CN"/>
        </w:rPr>
        <w:t xml:space="preserve"> mm</w:t>
      </w:r>
      <w:r w:rsidRPr="007B3393">
        <w:rPr>
          <w:rFonts w:ascii="Times New Roman" w:eastAsiaTheme="minorEastAsia" w:hAnsi="Times New Roman" w:cs="Times New Roman"/>
          <w:i/>
          <w:iCs/>
          <w:sz w:val="20"/>
          <w:szCs w:val="20"/>
          <w:vertAlign w:val="superscript"/>
          <w:lang w:val="en-US" w:eastAsia="zh-CN"/>
        </w:rPr>
        <w:t>2</w:t>
      </w:r>
      <w:r w:rsidRPr="007B3393">
        <w:rPr>
          <w:rFonts w:ascii="Times New Roman" w:eastAsiaTheme="minorEastAsia" w:hAnsi="Times New Roman" w:cs="Times New Roman"/>
          <w:i/>
          <w:iCs/>
          <w:sz w:val="20"/>
          <w:szCs w:val="20"/>
          <w:lang w:val="en-US" w:eastAsia="zh-CN"/>
        </w:rPr>
        <w:t xml:space="preserve">/kg </w:t>
      </w:r>
      <w:r w:rsidRPr="007B3393">
        <w:rPr>
          <w:rFonts w:ascii="Times New Roman" w:eastAsiaTheme="minorEastAsia" w:hAnsi="Times New Roman" w:cs="Times New Roman"/>
          <w:i/>
          <w:iCs/>
          <w:sz w:val="20"/>
          <w:szCs w:val="20"/>
          <w:lang w:eastAsia="zh-CN"/>
        </w:rPr>
        <w:t>d</w:t>
      </w:r>
      <w:r w:rsidRPr="007B3393">
        <w:rPr>
          <w:rFonts w:ascii="Times New Roman" w:eastAsiaTheme="minorEastAsia" w:hAnsi="Times New Roman" w:cs="Times New Roman"/>
          <w:i/>
          <w:iCs/>
          <w:sz w:val="20"/>
          <w:szCs w:val="20"/>
          <w:lang w:val="en-US" w:eastAsia="zh-CN"/>
        </w:rPr>
        <w:t>an variasi</w:t>
      </w:r>
      <w:r w:rsidRPr="007B3393">
        <w:rPr>
          <w:rFonts w:ascii="Times New Roman" w:eastAsiaTheme="minorEastAsia" w:hAnsi="Times New Roman" w:cs="Times New Roman"/>
          <w:i/>
          <w:iCs/>
          <w:sz w:val="20"/>
          <w:szCs w:val="20"/>
          <w:lang w:eastAsia="zh-CN"/>
        </w:rPr>
        <w:t xml:space="preserve"> arah serat horizontal memiliki nilai tingkat keausan </w:t>
      </w:r>
      <w:r w:rsidRPr="007B3393">
        <w:rPr>
          <w:rFonts w:ascii="Times New Roman" w:eastAsiaTheme="minorEastAsia" w:hAnsi="Times New Roman" w:cs="Times New Roman"/>
          <w:i/>
          <w:iCs/>
          <w:sz w:val="20"/>
          <w:szCs w:val="20"/>
          <w:lang w:val="en-US" w:eastAsia="zh-CN"/>
        </w:rPr>
        <w:t>rata-rata</w:t>
      </w:r>
      <w:r w:rsidRPr="007B3393">
        <w:rPr>
          <w:rFonts w:ascii="Times New Roman" w:eastAsiaTheme="minorEastAsia" w:hAnsi="Times New Roman" w:cs="Times New Roman"/>
          <w:i/>
          <w:iCs/>
          <w:sz w:val="20"/>
          <w:szCs w:val="20"/>
          <w:lang w:eastAsia="zh-CN"/>
        </w:rPr>
        <w:t xml:space="preserve"> sebesar</w:t>
      </w:r>
      <w:r w:rsidRPr="007B3393">
        <w:rPr>
          <w:rFonts w:ascii="Times New Roman" w:eastAsiaTheme="minorEastAsia" w:hAnsi="Times New Roman" w:cs="Times New Roman"/>
          <w:i/>
          <w:iCs/>
          <w:sz w:val="20"/>
          <w:szCs w:val="20"/>
          <w:lang w:val="en-US" w:eastAsia="zh-CN"/>
        </w:rPr>
        <w:t xml:space="preserve"> 3,37 × 10</w:t>
      </w:r>
      <w:r w:rsidRPr="007B3393">
        <w:rPr>
          <w:rFonts w:ascii="Times New Roman" w:eastAsiaTheme="minorEastAsia" w:hAnsi="Times New Roman" w:cs="Times New Roman"/>
          <w:i/>
          <w:iCs/>
          <w:sz w:val="20"/>
          <w:szCs w:val="20"/>
          <w:vertAlign w:val="superscript"/>
          <w:lang w:val="en-US" w:eastAsia="zh-CN"/>
        </w:rPr>
        <w:t>-7</w:t>
      </w:r>
      <w:r w:rsidRPr="007B3393">
        <w:rPr>
          <w:rFonts w:ascii="Times New Roman" w:eastAsiaTheme="minorEastAsia" w:hAnsi="Times New Roman" w:cs="Times New Roman"/>
          <w:i/>
          <w:iCs/>
          <w:sz w:val="20"/>
          <w:szCs w:val="20"/>
          <w:lang w:val="en-US" w:eastAsia="zh-CN"/>
        </w:rPr>
        <w:t xml:space="preserve"> mm</w:t>
      </w:r>
      <w:r w:rsidRPr="007B3393">
        <w:rPr>
          <w:rFonts w:ascii="Times New Roman" w:eastAsiaTheme="minorEastAsia" w:hAnsi="Times New Roman" w:cs="Times New Roman"/>
          <w:i/>
          <w:iCs/>
          <w:sz w:val="20"/>
          <w:szCs w:val="20"/>
          <w:vertAlign w:val="superscript"/>
          <w:lang w:val="en-US" w:eastAsia="zh-CN"/>
        </w:rPr>
        <w:t>2</w:t>
      </w:r>
      <w:r w:rsidRPr="007B3393">
        <w:rPr>
          <w:rFonts w:ascii="Times New Roman" w:eastAsiaTheme="minorEastAsia" w:hAnsi="Times New Roman" w:cs="Times New Roman"/>
          <w:i/>
          <w:iCs/>
          <w:sz w:val="20"/>
          <w:szCs w:val="20"/>
          <w:lang w:val="en-US" w:eastAsia="zh-CN"/>
        </w:rPr>
        <w:t>/kg.</w:t>
      </w:r>
    </w:p>
    <w:p w14:paraId="3C0E6ACB" w14:textId="77777777" w:rsidR="00A855A5" w:rsidRPr="007B3393" w:rsidRDefault="00A855A5" w:rsidP="007B3393">
      <w:pPr>
        <w:spacing w:before="120" w:after="120" w:line="240" w:lineRule="auto"/>
        <w:jc w:val="both"/>
        <w:rPr>
          <w:rFonts w:ascii="Times New Roman" w:eastAsiaTheme="minorEastAsia" w:hAnsi="Times New Roman" w:cs="Times New Roman"/>
          <w:i/>
          <w:iCs/>
          <w:sz w:val="20"/>
          <w:szCs w:val="20"/>
          <w:lang w:val="en-US" w:eastAsia="zh-CN"/>
        </w:rPr>
      </w:pPr>
      <w:r w:rsidRPr="007B3393">
        <w:rPr>
          <w:rFonts w:ascii="Times New Roman" w:eastAsiaTheme="minorEastAsia" w:hAnsi="Times New Roman" w:cs="Times New Roman"/>
          <w:i/>
          <w:iCs/>
          <w:sz w:val="20"/>
          <w:szCs w:val="20"/>
          <w:lang w:eastAsia="zh-CN"/>
        </w:rPr>
        <w:t xml:space="preserve">Maka kesimpulan dari penelitian ini menunjukan bahwa nilai </w:t>
      </w:r>
      <w:r w:rsidRPr="007B3393">
        <w:rPr>
          <w:rFonts w:ascii="Times New Roman" w:eastAsiaTheme="minorEastAsia" w:hAnsi="Times New Roman" w:cs="Times New Roman"/>
          <w:i/>
          <w:iCs/>
          <w:sz w:val="20"/>
          <w:szCs w:val="20"/>
          <w:lang w:val="en-US" w:eastAsia="zh-CN"/>
        </w:rPr>
        <w:t>keausan spesifik dapat dipengaruhi perbedaan komposisi, serta arah serat. Arah serat mempengaruhi perbedaan nilai keausan spesifik yang cukup kecil sedangkan semakin besar kandungan serat sabut kelapa maka nilai keausan spesifik cukup besar dan cukup baik dibandingkan dengan nilai keausan spesifik arah serat horizontal. dan tingkat nilai keausan spesifik kampas rem yang dibuat tidak sesuai standar yang ada. yang dimana nilai standar keausan spesifik kampas rem adalah 5 × 10</w:t>
      </w:r>
      <w:r w:rsidRPr="007B3393">
        <w:rPr>
          <w:rFonts w:ascii="Times New Roman" w:eastAsiaTheme="minorEastAsia" w:hAnsi="Times New Roman" w:cs="Times New Roman"/>
          <w:i/>
          <w:iCs/>
          <w:sz w:val="20"/>
          <w:szCs w:val="20"/>
          <w:vertAlign w:val="superscript"/>
          <w:lang w:val="en-US" w:eastAsia="zh-CN"/>
        </w:rPr>
        <w:t>-4</w:t>
      </w:r>
      <w:r w:rsidRPr="007B3393">
        <w:rPr>
          <w:rFonts w:ascii="Times New Roman" w:eastAsiaTheme="minorEastAsia" w:hAnsi="Times New Roman" w:cs="Times New Roman"/>
          <w:i/>
          <w:iCs/>
          <w:sz w:val="20"/>
          <w:szCs w:val="20"/>
          <w:lang w:eastAsia="zh-CN"/>
        </w:rPr>
        <w:t xml:space="preserve"> </w:t>
      </w:r>
      <w:r w:rsidRPr="007B3393">
        <w:rPr>
          <w:rFonts w:ascii="Times New Roman" w:eastAsiaTheme="minorEastAsia" w:hAnsi="Times New Roman" w:cs="Times New Roman"/>
          <w:i/>
          <w:iCs/>
          <w:sz w:val="20"/>
          <w:szCs w:val="20"/>
          <w:lang w:val="en-US" w:eastAsia="zh-CN"/>
        </w:rPr>
        <w:t>mm</w:t>
      </w:r>
      <w:r w:rsidRPr="007B3393">
        <w:rPr>
          <w:rFonts w:ascii="Times New Roman" w:eastAsiaTheme="minorEastAsia" w:hAnsi="Times New Roman" w:cs="Times New Roman"/>
          <w:i/>
          <w:iCs/>
          <w:sz w:val="20"/>
          <w:szCs w:val="20"/>
          <w:vertAlign w:val="superscript"/>
          <w:lang w:val="en-US" w:eastAsia="zh-CN"/>
        </w:rPr>
        <w:t>2</w:t>
      </w:r>
      <w:r w:rsidRPr="007B3393">
        <w:rPr>
          <w:rFonts w:ascii="Times New Roman" w:eastAsiaTheme="minorEastAsia" w:hAnsi="Times New Roman" w:cs="Times New Roman"/>
          <w:i/>
          <w:iCs/>
          <w:sz w:val="20"/>
          <w:szCs w:val="20"/>
          <w:lang w:val="en-US" w:eastAsia="zh-CN"/>
        </w:rPr>
        <w:t>/kg hingga 5 × 10</w:t>
      </w:r>
      <w:r w:rsidRPr="007B3393">
        <w:rPr>
          <w:rFonts w:ascii="Times New Roman" w:eastAsiaTheme="minorEastAsia" w:hAnsi="Times New Roman" w:cs="Times New Roman"/>
          <w:i/>
          <w:iCs/>
          <w:sz w:val="20"/>
          <w:szCs w:val="20"/>
          <w:vertAlign w:val="superscript"/>
          <w:lang w:val="en-US" w:eastAsia="zh-CN"/>
        </w:rPr>
        <w:t>-3</w:t>
      </w:r>
      <w:r w:rsidRPr="007B3393">
        <w:rPr>
          <w:rFonts w:ascii="Times New Roman" w:eastAsiaTheme="minorEastAsia" w:hAnsi="Times New Roman" w:cs="Times New Roman"/>
          <w:i/>
          <w:iCs/>
          <w:sz w:val="20"/>
          <w:szCs w:val="20"/>
          <w:lang w:eastAsia="zh-CN"/>
        </w:rPr>
        <w:t xml:space="preserve"> </w:t>
      </w:r>
      <w:r w:rsidRPr="007B3393">
        <w:rPr>
          <w:rFonts w:ascii="Times New Roman" w:eastAsiaTheme="minorEastAsia" w:hAnsi="Times New Roman" w:cs="Times New Roman"/>
          <w:i/>
          <w:iCs/>
          <w:sz w:val="20"/>
          <w:szCs w:val="20"/>
          <w:lang w:val="en-US" w:eastAsia="zh-CN"/>
        </w:rPr>
        <w:t>mm</w:t>
      </w:r>
      <w:r w:rsidRPr="007B3393">
        <w:rPr>
          <w:rFonts w:ascii="Times New Roman" w:eastAsiaTheme="minorEastAsia" w:hAnsi="Times New Roman" w:cs="Times New Roman"/>
          <w:i/>
          <w:iCs/>
          <w:sz w:val="20"/>
          <w:szCs w:val="20"/>
          <w:vertAlign w:val="superscript"/>
          <w:lang w:val="en-US" w:eastAsia="zh-CN"/>
        </w:rPr>
        <w:t>2</w:t>
      </w:r>
      <w:r w:rsidRPr="007B3393">
        <w:rPr>
          <w:rFonts w:ascii="Times New Roman" w:eastAsiaTheme="minorEastAsia" w:hAnsi="Times New Roman" w:cs="Times New Roman"/>
          <w:i/>
          <w:iCs/>
          <w:sz w:val="20"/>
          <w:szCs w:val="20"/>
          <w:lang w:val="en-US" w:eastAsia="zh-CN"/>
        </w:rPr>
        <w:t>/kg.</w:t>
      </w:r>
    </w:p>
    <w:p w14:paraId="41284485" w14:textId="5A009400" w:rsidR="007B3393" w:rsidRDefault="004323BA" w:rsidP="007B3393">
      <w:pPr>
        <w:spacing w:before="200" w:after="200" w:line="240" w:lineRule="auto"/>
        <w:rPr>
          <w:rFonts w:ascii="Times New Roman" w:eastAsiaTheme="minorEastAsia" w:hAnsi="Times New Roman" w:cs="Times New Roman"/>
          <w:b/>
          <w:bCs/>
          <w:i/>
          <w:iCs/>
          <w:sz w:val="20"/>
          <w:szCs w:val="20"/>
          <w:lang w:val="id-ID" w:eastAsia="zh-CN"/>
        </w:rPr>
      </w:pPr>
      <w:r w:rsidRPr="007B3393">
        <w:rPr>
          <w:rFonts w:ascii="Times New Roman" w:eastAsiaTheme="minorEastAsia" w:hAnsi="Times New Roman" w:cs="Times New Roman"/>
          <w:b/>
          <w:bCs/>
          <w:i/>
          <w:iCs/>
          <w:sz w:val="20"/>
          <w:szCs w:val="20"/>
          <w:lang w:val="en-US" w:eastAsia="zh-CN"/>
        </w:rPr>
        <w:t>Kata Kunci: Kampas Rem, Keausan Spesifik, Arah Serat, Sabut Kelapa</w:t>
      </w:r>
    </w:p>
    <w:p w14:paraId="12F55E27" w14:textId="40D98C7D" w:rsidR="00AB67B8" w:rsidRPr="007B3393" w:rsidRDefault="004323BA" w:rsidP="007B3393">
      <w:pPr>
        <w:spacing w:before="200" w:after="200" w:line="240" w:lineRule="auto"/>
        <w:jc w:val="center"/>
        <w:rPr>
          <w:rFonts w:ascii="Times New Roman" w:eastAsiaTheme="minorEastAsia" w:hAnsi="Times New Roman" w:cs="Times New Roman"/>
          <w:b/>
          <w:bCs/>
          <w:i/>
          <w:iCs/>
          <w:sz w:val="20"/>
          <w:szCs w:val="20"/>
          <w:lang w:val="id-ID" w:eastAsia="zh-CN"/>
        </w:rPr>
      </w:pPr>
      <w:r w:rsidRPr="007B3393">
        <w:rPr>
          <w:rFonts w:ascii="Times New Roman" w:eastAsiaTheme="minorEastAsia" w:hAnsi="Times New Roman" w:cs="Times New Roman"/>
          <w:b/>
          <w:bCs/>
          <w:i/>
          <w:iCs/>
          <w:sz w:val="20"/>
          <w:szCs w:val="20"/>
          <w:lang w:val="id-ID" w:eastAsia="zh-CN"/>
        </w:rPr>
        <w:t>Abstract</w:t>
      </w:r>
    </w:p>
    <w:p w14:paraId="214BF3EC" w14:textId="3D1B469E" w:rsidR="00692091" w:rsidRPr="007B3393" w:rsidRDefault="00692091" w:rsidP="007B3393">
      <w:pPr>
        <w:spacing w:before="120" w:after="120" w:line="240" w:lineRule="auto"/>
        <w:jc w:val="both"/>
        <w:rPr>
          <w:rFonts w:ascii="Times New Roman" w:eastAsiaTheme="minorEastAsia" w:hAnsi="Times New Roman" w:cs="Times New Roman"/>
          <w:i/>
          <w:iCs/>
          <w:sz w:val="20"/>
          <w:szCs w:val="20"/>
          <w:lang w:eastAsia="zh-CN"/>
        </w:rPr>
      </w:pPr>
      <w:r w:rsidRPr="007B3393">
        <w:rPr>
          <w:rFonts w:ascii="Times New Roman" w:eastAsiaTheme="minorEastAsia" w:hAnsi="Times New Roman" w:cs="Times New Roman"/>
          <w:i/>
          <w:iCs/>
          <w:sz w:val="20"/>
          <w:szCs w:val="20"/>
          <w:lang w:eastAsia="zh-CN"/>
        </w:rPr>
        <w:t xml:space="preserve">One of the safety factors in a vehicle is the braking system, where the brakes are the biggest factor in slowing and stopping the vehicle and if neglected this brake system can cause accidents while driving which are quite fatal. Because the </w:t>
      </w:r>
      <w:r w:rsidRPr="007B3393">
        <w:rPr>
          <w:rFonts w:ascii="Times New Roman" w:eastAsiaTheme="minorEastAsia" w:hAnsi="Times New Roman" w:cs="Times New Roman"/>
          <w:i/>
          <w:iCs/>
          <w:sz w:val="20"/>
          <w:szCs w:val="20"/>
          <w:lang w:val="en-US" w:eastAsia="zh-CN"/>
        </w:rPr>
        <w:t xml:space="preserve">brakes </w:t>
      </w:r>
      <w:r w:rsidRPr="007B3393">
        <w:rPr>
          <w:rFonts w:ascii="Times New Roman" w:eastAsiaTheme="minorEastAsia" w:hAnsi="Times New Roman" w:cs="Times New Roman"/>
          <w:i/>
          <w:iCs/>
          <w:sz w:val="20"/>
          <w:szCs w:val="20"/>
          <w:lang w:eastAsia="zh-CN"/>
        </w:rPr>
        <w:t xml:space="preserve">bear of </w:t>
      </w:r>
      <w:r w:rsidRPr="007B3393">
        <w:rPr>
          <w:rFonts w:ascii="Times New Roman" w:eastAsiaTheme="minorEastAsia" w:hAnsi="Times New Roman" w:cs="Times New Roman"/>
          <w:i/>
          <w:iCs/>
          <w:sz w:val="20"/>
          <w:szCs w:val="20"/>
          <w:lang w:val="en-US" w:eastAsia="zh-CN"/>
        </w:rPr>
        <w:t xml:space="preserve">a crucial amount in </w:t>
      </w:r>
      <w:r w:rsidRPr="007B3393">
        <w:rPr>
          <w:rFonts w:ascii="Times New Roman" w:eastAsiaTheme="minorEastAsia" w:hAnsi="Times New Roman" w:cs="Times New Roman"/>
          <w:i/>
          <w:iCs/>
          <w:sz w:val="20"/>
          <w:szCs w:val="20"/>
          <w:lang w:eastAsia="zh-CN"/>
        </w:rPr>
        <w:t>the braking process or stopping a vehicle's speed. By utilizing waste coconut coir fiber to make brake linings with non-asbestos materials that have better mechanical properties.</w:t>
      </w:r>
      <w:r w:rsidR="00B650F2" w:rsidRPr="007B3393">
        <w:rPr>
          <w:rFonts w:ascii="Times New Roman" w:eastAsiaTheme="minorEastAsia" w:hAnsi="Times New Roman" w:cs="Times New Roman"/>
          <w:i/>
          <w:iCs/>
          <w:sz w:val="20"/>
          <w:szCs w:val="20"/>
          <w:lang w:val="en-US" w:eastAsia="zh-CN"/>
        </w:rPr>
        <w:t xml:space="preserve"> </w:t>
      </w:r>
      <w:r w:rsidRPr="007B3393">
        <w:rPr>
          <w:rFonts w:ascii="Times New Roman" w:eastAsiaTheme="minorEastAsia" w:hAnsi="Times New Roman" w:cs="Times New Roman"/>
          <w:i/>
          <w:iCs/>
          <w:sz w:val="20"/>
          <w:szCs w:val="20"/>
          <w:lang w:val="en-US" w:eastAsia="zh-CN"/>
        </w:rPr>
        <w:t>The specimens were made in 2 variations of fiber direction, namely vertical and horizontal fiber directions and each consisted of 3 specimens. And the specimen will be tested using the ogoshi method to find the specific wear value.</w:t>
      </w:r>
    </w:p>
    <w:p w14:paraId="79D95D9A" w14:textId="77777777" w:rsidR="00692091" w:rsidRPr="007B3393" w:rsidRDefault="00692091" w:rsidP="007B3393">
      <w:pPr>
        <w:spacing w:before="120" w:after="120" w:line="240" w:lineRule="auto"/>
        <w:jc w:val="both"/>
        <w:rPr>
          <w:rFonts w:ascii="Times New Roman" w:eastAsiaTheme="minorEastAsia" w:hAnsi="Times New Roman" w:cs="Times New Roman"/>
          <w:i/>
          <w:iCs/>
          <w:sz w:val="20"/>
          <w:szCs w:val="20"/>
          <w:lang w:val="en-US" w:eastAsia="zh-CN"/>
        </w:rPr>
      </w:pPr>
      <w:r w:rsidRPr="007B3393">
        <w:rPr>
          <w:rFonts w:ascii="Times New Roman" w:eastAsiaTheme="minorEastAsia" w:hAnsi="Times New Roman" w:cs="Times New Roman"/>
          <w:i/>
          <w:iCs/>
          <w:sz w:val="20"/>
          <w:szCs w:val="20"/>
          <w:lang w:eastAsia="zh-CN"/>
        </w:rPr>
        <w:t xml:space="preserve">The results showed that the level of wear of the brake pads with variations in the vertical direction had an </w:t>
      </w:r>
      <w:r w:rsidRPr="007B3393">
        <w:rPr>
          <w:rFonts w:ascii="Times New Roman" w:eastAsiaTheme="minorEastAsia" w:hAnsi="Times New Roman" w:cs="Times New Roman"/>
          <w:i/>
          <w:iCs/>
          <w:sz w:val="20"/>
          <w:szCs w:val="20"/>
          <w:lang w:val="en-US" w:eastAsia="zh-CN"/>
        </w:rPr>
        <w:t xml:space="preserve">average wear level </w:t>
      </w:r>
      <w:r w:rsidRPr="007B3393">
        <w:rPr>
          <w:rFonts w:ascii="Times New Roman" w:eastAsiaTheme="minorEastAsia" w:hAnsi="Times New Roman" w:cs="Times New Roman"/>
          <w:i/>
          <w:iCs/>
          <w:sz w:val="20"/>
          <w:szCs w:val="20"/>
          <w:lang w:eastAsia="zh-CN"/>
        </w:rPr>
        <w:t>of</w:t>
      </w:r>
      <w:r w:rsidRPr="007B3393">
        <w:rPr>
          <w:rFonts w:ascii="Times New Roman" w:eastAsiaTheme="minorEastAsia" w:hAnsi="Times New Roman" w:cs="Times New Roman"/>
          <w:i/>
          <w:iCs/>
          <w:sz w:val="20"/>
          <w:szCs w:val="20"/>
          <w:lang w:val="en-US" w:eastAsia="zh-CN"/>
        </w:rPr>
        <w:t xml:space="preserve"> 4.78 × 10 </w:t>
      </w:r>
      <w:r w:rsidRPr="007B3393">
        <w:rPr>
          <w:rFonts w:ascii="Times New Roman" w:eastAsiaTheme="minorEastAsia" w:hAnsi="Times New Roman" w:cs="Times New Roman"/>
          <w:i/>
          <w:iCs/>
          <w:sz w:val="20"/>
          <w:szCs w:val="20"/>
          <w:vertAlign w:val="superscript"/>
          <w:lang w:val="en-US" w:eastAsia="zh-CN"/>
        </w:rPr>
        <w:t xml:space="preserve">-7 </w:t>
      </w:r>
      <w:r w:rsidRPr="007B3393">
        <w:rPr>
          <w:rFonts w:ascii="Times New Roman" w:eastAsiaTheme="minorEastAsia" w:hAnsi="Times New Roman" w:cs="Times New Roman"/>
          <w:i/>
          <w:iCs/>
          <w:sz w:val="20"/>
          <w:szCs w:val="20"/>
          <w:lang w:val="en-US" w:eastAsia="zh-CN"/>
        </w:rPr>
        <w:t xml:space="preserve">mm </w:t>
      </w:r>
      <w:r w:rsidRPr="007B3393">
        <w:rPr>
          <w:rFonts w:ascii="Times New Roman" w:eastAsiaTheme="minorEastAsia" w:hAnsi="Times New Roman" w:cs="Times New Roman"/>
          <w:i/>
          <w:iCs/>
          <w:sz w:val="20"/>
          <w:szCs w:val="20"/>
          <w:vertAlign w:val="superscript"/>
          <w:lang w:val="en-US" w:eastAsia="zh-CN"/>
        </w:rPr>
        <w:t xml:space="preserve">2 </w:t>
      </w:r>
      <w:r w:rsidRPr="007B3393">
        <w:rPr>
          <w:rFonts w:ascii="Times New Roman" w:eastAsiaTheme="minorEastAsia" w:hAnsi="Times New Roman" w:cs="Times New Roman"/>
          <w:i/>
          <w:iCs/>
          <w:sz w:val="20"/>
          <w:szCs w:val="20"/>
          <w:lang w:val="en-US" w:eastAsia="zh-CN"/>
        </w:rPr>
        <w:t xml:space="preserve">/kg </w:t>
      </w:r>
      <w:r w:rsidRPr="007B3393">
        <w:rPr>
          <w:rFonts w:ascii="Times New Roman" w:eastAsiaTheme="minorEastAsia" w:hAnsi="Times New Roman" w:cs="Times New Roman"/>
          <w:i/>
          <w:iCs/>
          <w:sz w:val="20"/>
          <w:szCs w:val="20"/>
          <w:lang w:eastAsia="zh-CN"/>
        </w:rPr>
        <w:t xml:space="preserve">and </w:t>
      </w:r>
      <w:r w:rsidRPr="007B3393">
        <w:rPr>
          <w:rFonts w:ascii="Times New Roman" w:eastAsiaTheme="minorEastAsia" w:hAnsi="Times New Roman" w:cs="Times New Roman"/>
          <w:i/>
          <w:iCs/>
          <w:sz w:val="20"/>
          <w:szCs w:val="20"/>
          <w:lang w:val="en-US" w:eastAsia="zh-CN"/>
        </w:rPr>
        <w:t xml:space="preserve">variations in the </w:t>
      </w:r>
      <w:r w:rsidRPr="007B3393">
        <w:rPr>
          <w:rFonts w:ascii="Times New Roman" w:eastAsiaTheme="minorEastAsia" w:hAnsi="Times New Roman" w:cs="Times New Roman"/>
          <w:i/>
          <w:iCs/>
          <w:sz w:val="20"/>
          <w:szCs w:val="20"/>
          <w:lang w:eastAsia="zh-CN"/>
        </w:rPr>
        <w:t xml:space="preserve">direction of the horizontal fiber have an </w:t>
      </w:r>
      <w:r w:rsidRPr="007B3393">
        <w:rPr>
          <w:rFonts w:ascii="Times New Roman" w:eastAsiaTheme="minorEastAsia" w:hAnsi="Times New Roman" w:cs="Times New Roman"/>
          <w:i/>
          <w:iCs/>
          <w:sz w:val="20"/>
          <w:szCs w:val="20"/>
          <w:lang w:val="en-US" w:eastAsia="zh-CN"/>
        </w:rPr>
        <w:t xml:space="preserve">average wear rate </w:t>
      </w:r>
      <w:r w:rsidRPr="007B3393">
        <w:rPr>
          <w:rFonts w:ascii="Times New Roman" w:eastAsiaTheme="minorEastAsia" w:hAnsi="Times New Roman" w:cs="Times New Roman"/>
          <w:i/>
          <w:iCs/>
          <w:sz w:val="20"/>
          <w:szCs w:val="20"/>
          <w:lang w:eastAsia="zh-CN"/>
        </w:rPr>
        <w:t>of</w:t>
      </w:r>
      <w:r w:rsidRPr="007B3393">
        <w:rPr>
          <w:rFonts w:ascii="Times New Roman" w:eastAsiaTheme="minorEastAsia" w:hAnsi="Times New Roman" w:cs="Times New Roman"/>
          <w:i/>
          <w:iCs/>
          <w:sz w:val="20"/>
          <w:szCs w:val="20"/>
          <w:lang w:val="en-US" w:eastAsia="zh-CN"/>
        </w:rPr>
        <w:t xml:space="preserve"> 3.37 × 10 </w:t>
      </w:r>
      <w:r w:rsidRPr="007B3393">
        <w:rPr>
          <w:rFonts w:ascii="Times New Roman" w:eastAsiaTheme="minorEastAsia" w:hAnsi="Times New Roman" w:cs="Times New Roman"/>
          <w:i/>
          <w:iCs/>
          <w:sz w:val="20"/>
          <w:szCs w:val="20"/>
          <w:vertAlign w:val="superscript"/>
          <w:lang w:val="en-US" w:eastAsia="zh-CN"/>
        </w:rPr>
        <w:t xml:space="preserve">-7 </w:t>
      </w:r>
      <w:r w:rsidRPr="007B3393">
        <w:rPr>
          <w:rFonts w:ascii="Times New Roman" w:eastAsiaTheme="minorEastAsia" w:hAnsi="Times New Roman" w:cs="Times New Roman"/>
          <w:i/>
          <w:iCs/>
          <w:sz w:val="20"/>
          <w:szCs w:val="20"/>
          <w:lang w:val="en-US" w:eastAsia="zh-CN"/>
        </w:rPr>
        <w:t xml:space="preserve">mm </w:t>
      </w:r>
      <w:r w:rsidRPr="007B3393">
        <w:rPr>
          <w:rFonts w:ascii="Times New Roman" w:eastAsiaTheme="minorEastAsia" w:hAnsi="Times New Roman" w:cs="Times New Roman"/>
          <w:i/>
          <w:iCs/>
          <w:sz w:val="20"/>
          <w:szCs w:val="20"/>
          <w:vertAlign w:val="superscript"/>
          <w:lang w:val="en-US" w:eastAsia="zh-CN"/>
        </w:rPr>
        <w:t xml:space="preserve">2 </w:t>
      </w:r>
      <w:r w:rsidRPr="007B3393">
        <w:rPr>
          <w:rFonts w:ascii="Times New Roman" w:eastAsiaTheme="minorEastAsia" w:hAnsi="Times New Roman" w:cs="Times New Roman"/>
          <w:i/>
          <w:iCs/>
          <w:sz w:val="20"/>
          <w:szCs w:val="20"/>
          <w:lang w:val="en-US" w:eastAsia="zh-CN"/>
        </w:rPr>
        <w:t>/kg.</w:t>
      </w:r>
    </w:p>
    <w:p w14:paraId="5C38E218" w14:textId="77777777" w:rsidR="007B3393" w:rsidRDefault="00692091" w:rsidP="007B3393">
      <w:pPr>
        <w:spacing w:before="120" w:after="120" w:line="240" w:lineRule="auto"/>
        <w:jc w:val="both"/>
        <w:rPr>
          <w:rFonts w:ascii="Times New Roman" w:eastAsiaTheme="minorEastAsia" w:hAnsi="Times New Roman" w:cs="Times New Roman"/>
          <w:i/>
          <w:iCs/>
          <w:sz w:val="20"/>
          <w:szCs w:val="20"/>
          <w:lang w:val="en-US" w:eastAsia="zh-CN"/>
        </w:rPr>
      </w:pPr>
      <w:r w:rsidRPr="007B3393">
        <w:rPr>
          <w:rFonts w:ascii="Times New Roman" w:eastAsiaTheme="minorEastAsia" w:hAnsi="Times New Roman" w:cs="Times New Roman"/>
          <w:i/>
          <w:iCs/>
          <w:sz w:val="20"/>
          <w:szCs w:val="20"/>
          <w:lang w:eastAsia="zh-CN"/>
        </w:rPr>
        <w:t xml:space="preserve">So the conclusion of this study shows that the </w:t>
      </w:r>
      <w:r w:rsidRPr="007B3393">
        <w:rPr>
          <w:rFonts w:ascii="Times New Roman" w:eastAsiaTheme="minorEastAsia" w:hAnsi="Times New Roman" w:cs="Times New Roman"/>
          <w:i/>
          <w:iCs/>
          <w:sz w:val="20"/>
          <w:szCs w:val="20"/>
          <w:lang w:val="en-US" w:eastAsia="zh-CN"/>
        </w:rPr>
        <w:t xml:space="preserve">specific wear value can be influenced by differences in composition, as well as fiber direction. The direction of the fiber affects the difference in the specific wear value which is quite small, while the greater the content of coco fiber, the specific wear value is quite large and quite good compared to the specific wear value of the horizontal fiber direction. and the level of specific wear values of brake linings that are made not according to existing standards. which is where the standard value of the specific wear of the brake lining is 5 × 10 </w:t>
      </w:r>
      <w:r w:rsidRPr="007B3393">
        <w:rPr>
          <w:rFonts w:ascii="Times New Roman" w:eastAsiaTheme="minorEastAsia" w:hAnsi="Times New Roman" w:cs="Times New Roman"/>
          <w:i/>
          <w:iCs/>
          <w:sz w:val="20"/>
          <w:szCs w:val="20"/>
          <w:vertAlign w:val="superscript"/>
          <w:lang w:val="en-US" w:eastAsia="zh-CN"/>
        </w:rPr>
        <w:t>-4</w:t>
      </w:r>
      <w:r w:rsidRPr="007B3393">
        <w:rPr>
          <w:rFonts w:ascii="Times New Roman" w:eastAsiaTheme="minorEastAsia" w:hAnsi="Times New Roman" w:cs="Times New Roman"/>
          <w:i/>
          <w:iCs/>
          <w:sz w:val="20"/>
          <w:szCs w:val="20"/>
          <w:lang w:eastAsia="zh-CN"/>
        </w:rPr>
        <w:t xml:space="preserve"> </w:t>
      </w:r>
      <w:r w:rsidRPr="007B3393">
        <w:rPr>
          <w:rFonts w:ascii="Times New Roman" w:eastAsiaTheme="minorEastAsia" w:hAnsi="Times New Roman" w:cs="Times New Roman"/>
          <w:i/>
          <w:iCs/>
          <w:sz w:val="20"/>
          <w:szCs w:val="20"/>
          <w:lang w:val="en-US" w:eastAsia="zh-CN"/>
        </w:rPr>
        <w:t xml:space="preserve">mm </w:t>
      </w:r>
      <w:r w:rsidRPr="007B3393">
        <w:rPr>
          <w:rFonts w:ascii="Times New Roman" w:eastAsiaTheme="minorEastAsia" w:hAnsi="Times New Roman" w:cs="Times New Roman"/>
          <w:i/>
          <w:iCs/>
          <w:sz w:val="20"/>
          <w:szCs w:val="20"/>
          <w:vertAlign w:val="superscript"/>
          <w:lang w:val="en-US" w:eastAsia="zh-CN"/>
        </w:rPr>
        <w:t xml:space="preserve">2 </w:t>
      </w:r>
      <w:r w:rsidRPr="007B3393">
        <w:rPr>
          <w:rFonts w:ascii="Times New Roman" w:eastAsiaTheme="minorEastAsia" w:hAnsi="Times New Roman" w:cs="Times New Roman"/>
          <w:i/>
          <w:iCs/>
          <w:sz w:val="20"/>
          <w:szCs w:val="20"/>
          <w:lang w:val="en-US" w:eastAsia="zh-CN"/>
        </w:rPr>
        <w:t xml:space="preserve">/kg up to 5 × 10 </w:t>
      </w:r>
      <w:r w:rsidRPr="007B3393">
        <w:rPr>
          <w:rFonts w:ascii="Times New Roman" w:eastAsiaTheme="minorEastAsia" w:hAnsi="Times New Roman" w:cs="Times New Roman"/>
          <w:i/>
          <w:iCs/>
          <w:sz w:val="20"/>
          <w:szCs w:val="20"/>
          <w:vertAlign w:val="superscript"/>
          <w:lang w:val="en-US" w:eastAsia="zh-CN"/>
        </w:rPr>
        <w:t>-3</w:t>
      </w:r>
      <w:r w:rsidRPr="007B3393">
        <w:rPr>
          <w:rFonts w:ascii="Times New Roman" w:eastAsiaTheme="minorEastAsia" w:hAnsi="Times New Roman" w:cs="Times New Roman"/>
          <w:i/>
          <w:iCs/>
          <w:sz w:val="20"/>
          <w:szCs w:val="20"/>
          <w:lang w:eastAsia="zh-CN"/>
        </w:rPr>
        <w:t xml:space="preserve"> </w:t>
      </w:r>
      <w:r w:rsidRPr="007B3393">
        <w:rPr>
          <w:rFonts w:ascii="Times New Roman" w:eastAsiaTheme="minorEastAsia" w:hAnsi="Times New Roman" w:cs="Times New Roman"/>
          <w:i/>
          <w:iCs/>
          <w:sz w:val="20"/>
          <w:szCs w:val="20"/>
          <w:lang w:val="en-US" w:eastAsia="zh-CN"/>
        </w:rPr>
        <w:t xml:space="preserve">mm2 </w:t>
      </w:r>
      <w:r w:rsidRPr="007B3393">
        <w:rPr>
          <w:rFonts w:ascii="Times New Roman" w:eastAsiaTheme="minorEastAsia" w:hAnsi="Times New Roman" w:cs="Times New Roman"/>
          <w:i/>
          <w:iCs/>
          <w:sz w:val="20"/>
          <w:szCs w:val="20"/>
          <w:vertAlign w:val="superscript"/>
          <w:lang w:val="en-US" w:eastAsia="zh-CN"/>
        </w:rPr>
        <w:t xml:space="preserve">/ </w:t>
      </w:r>
      <w:r w:rsidRPr="007B3393">
        <w:rPr>
          <w:rFonts w:ascii="Times New Roman" w:eastAsiaTheme="minorEastAsia" w:hAnsi="Times New Roman" w:cs="Times New Roman"/>
          <w:i/>
          <w:iCs/>
          <w:sz w:val="20"/>
          <w:szCs w:val="20"/>
          <w:lang w:val="en-US" w:eastAsia="zh-CN"/>
        </w:rPr>
        <w:t>kg.</w:t>
      </w:r>
    </w:p>
    <w:p w14:paraId="12F55E2D" w14:textId="0D469195" w:rsidR="00AB67B8" w:rsidRPr="007B3393" w:rsidRDefault="004323BA" w:rsidP="007B3393">
      <w:pPr>
        <w:spacing w:before="200" w:after="200" w:line="240" w:lineRule="auto"/>
        <w:jc w:val="both"/>
        <w:rPr>
          <w:rFonts w:ascii="Times New Roman" w:eastAsiaTheme="minorEastAsia" w:hAnsi="Times New Roman" w:cs="Times New Roman"/>
          <w:i/>
          <w:iCs/>
          <w:sz w:val="20"/>
          <w:szCs w:val="20"/>
          <w:lang w:val="en-US" w:eastAsia="zh-CN"/>
        </w:rPr>
      </w:pPr>
      <w:r w:rsidRPr="007B3393">
        <w:rPr>
          <w:rFonts w:ascii="Times New Roman" w:eastAsiaTheme="minorEastAsia" w:hAnsi="Times New Roman" w:cs="Times New Roman"/>
          <w:b/>
          <w:bCs/>
          <w:i/>
          <w:iCs/>
          <w:sz w:val="20"/>
          <w:szCs w:val="20"/>
          <w:lang w:val="en-US" w:eastAsia="zh-CN"/>
        </w:rPr>
        <w:t>Keywords: Brake Lining, Specific Wear, Fiber Direction, Coco Fiber</w:t>
      </w:r>
    </w:p>
    <w:p w14:paraId="12F55E2E" w14:textId="0EDD19B1" w:rsidR="00AB67B8" w:rsidRPr="007B3393" w:rsidRDefault="004323BA" w:rsidP="007B3393">
      <w:pPr>
        <w:spacing w:before="200" w:after="20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Pendahuluan</w:t>
      </w:r>
    </w:p>
    <w:p w14:paraId="12F55E2F" w14:textId="03EB3978" w:rsidR="00AB67B8" w:rsidRPr="007B3393" w:rsidRDefault="004A5215" w:rsidP="007B3393">
      <w:pPr>
        <w:spacing w:before="120" w:after="120" w:line="240" w:lineRule="auto"/>
        <w:jc w:val="both"/>
        <w:rPr>
          <w:rFonts w:ascii="Times New Roman" w:eastAsiaTheme="minorEastAsia" w:hAnsi="Times New Roman" w:cs="Times New Roman"/>
          <w:sz w:val="24"/>
          <w:szCs w:val="24"/>
          <w:lang w:val="en-US" w:eastAsia="zh-CN"/>
        </w:rPr>
      </w:pPr>
      <w:r>
        <w:rPr>
          <w:rFonts w:ascii="Times New Roman" w:hAnsi="Times New Roman" w:cs="Times New Roman"/>
          <w:noProof/>
          <w:szCs w:val="24"/>
          <w:lang w:val="en-US"/>
        </w:rPr>
        <mc:AlternateContent>
          <mc:Choice Requires="wpg">
            <w:drawing>
              <wp:anchor distT="0" distB="0" distL="114300" distR="114300" simplePos="0" relativeHeight="251659264" behindDoc="1" locked="0" layoutInCell="1" allowOverlap="1" wp14:anchorId="77B0FE1B" wp14:editId="3D7827A2">
                <wp:simplePos x="0" y="0"/>
                <wp:positionH relativeFrom="column">
                  <wp:posOffset>-828675</wp:posOffset>
                </wp:positionH>
                <wp:positionV relativeFrom="paragraph">
                  <wp:posOffset>1068070</wp:posOffset>
                </wp:positionV>
                <wp:extent cx="7409815" cy="285750"/>
                <wp:effectExtent l="0" t="0" r="0" b="0"/>
                <wp:wrapNone/>
                <wp:docPr id="31" name="Group 31"/>
                <wp:cNvGraphicFramePr/>
                <a:graphic xmlns:a="http://schemas.openxmlformats.org/drawingml/2006/main">
                  <a:graphicData uri="http://schemas.microsoft.com/office/word/2010/wordprocessingGroup">
                    <wpg:wgp>
                      <wpg:cNvGrpSpPr/>
                      <wpg:grpSpPr>
                        <a:xfrm>
                          <a:off x="0" y="0"/>
                          <a:ext cx="7409815" cy="285750"/>
                          <a:chOff x="0" y="0"/>
                          <a:chExt cx="7553960" cy="285750"/>
                        </a:xfrm>
                      </wpg:grpSpPr>
                      <wps:wsp>
                        <wps:cNvPr id="40" name="Rectangle 40"/>
                        <wps:cNvSpPr/>
                        <wps:spPr>
                          <a:xfrm>
                            <a:off x="0" y="0"/>
                            <a:ext cx="755396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ACA0BD" w14:textId="24C165B4" w:rsidR="004A5215" w:rsidRPr="00CD1308" w:rsidRDefault="004F1C23" w:rsidP="004A5215">
                              <w:pPr>
                                <w:spacing w:before="40"/>
                                <w:ind w:right="706"/>
                                <w:jc w:val="right"/>
                                <w:rPr>
                                  <w:rFonts w:ascii="Times New Roman" w:hAnsi="Times New Roman" w:cs="Times New Roman"/>
                                  <w:sz w:val="20"/>
                                </w:rPr>
                              </w:pPr>
                              <w:hyperlink r:id="rId8" w:history="1">
                                <w:r w:rsidRPr="008C7E5D">
                                  <w:rPr>
                                    <w:rStyle w:val="Hyperlink"/>
                                    <w:rFonts w:ascii="Times New Roman" w:hAnsi="Times New Roman" w:cs="Times New Roman"/>
                                    <w:i/>
                                    <w:sz w:val="20"/>
                                  </w:rPr>
                                  <w:t>https://doi.org/10.56521/teknika.v8i1.5</w:t>
                                </w:r>
                                <w:r w:rsidRPr="008C7E5D">
                                  <w:rPr>
                                    <w:rStyle w:val="Hyperlink"/>
                                    <w:rFonts w:ascii="Times New Roman" w:hAnsi="Times New Roman" w:cs="Times New Roman"/>
                                    <w:i/>
                                    <w:sz w:val="20"/>
                                    <w:lang w:val="en-US"/>
                                  </w:rPr>
                                  <w:t>58</w:t>
                                </w:r>
                              </w:hyperlink>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3" name="Picture 4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602649" y="68262"/>
                            <a:ext cx="179070" cy="180340"/>
                          </a:xfrm>
                          <a:prstGeom prst="rect">
                            <a:avLst/>
                          </a:prstGeom>
                        </pic:spPr>
                      </pic:pic>
                    </wpg:wgp>
                  </a:graphicData>
                </a:graphic>
                <wp14:sizeRelH relativeFrom="margin">
                  <wp14:pctWidth>0</wp14:pctWidth>
                </wp14:sizeRelH>
              </wp:anchor>
            </w:drawing>
          </mc:Choice>
          <mc:Fallback>
            <w:pict>
              <v:group w14:anchorId="77B0FE1B" id="Group 31" o:spid="_x0000_s1026" style="position:absolute;left:0;text-align:left;margin-left:-65.25pt;margin-top:84.1pt;width:583.45pt;height:22.5pt;z-index:-251657216;mso-width-relative:margin" coordsize="75539,2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">
                <v:rect id="Rectangle 40" o:spid="_x0000_s1027" style="position:absolute;width:75539;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7db8A&#10;AADbAAAADwAAAGRycy9kb3ducmV2LnhtbERPz2vCMBS+D/wfwhO8zXRDRDqjbIJM8SDW7f6WPNuy&#10;5qUksa3/vTkIHj++38v1YBvRkQ+1YwVv0wwEsXam5lLBz3n7ugARIrLBxjEpuFGA9Wr0ssTcuJ5P&#10;1BWxFCmEQ44KqhjbXMqgK7IYpq4lTtzFeYsxQV9K47FP4baR71k2lxZrTg0VtrSpSP8XV6vg112+&#10;eqv/eN/djvX1++C1XhyUmoyHzw8QkYb4FD/cO6NgltanL+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Zzt1vwAAANsAAAAPAAAAAAAAAAAAAAAAAJgCAABkcnMvZG93bnJl&#10;di54bWxQSwUGAAAAAAQABAD1AAAAhAMAAAAA&#10;" filled="f" stroked="f" strokeweight="1pt">
                  <v:textbox>
                    <w:txbxContent>
                      <w:p w14:paraId="1AACA0BD" w14:textId="24C165B4" w:rsidR="004A5215" w:rsidRPr="00CD1308" w:rsidRDefault="004F1C23" w:rsidP="004A5215">
                        <w:pPr>
                          <w:spacing w:before="40"/>
                          <w:ind w:right="706"/>
                          <w:jc w:val="right"/>
                          <w:rPr>
                            <w:rFonts w:ascii="Times New Roman" w:hAnsi="Times New Roman" w:cs="Times New Roman"/>
                            <w:sz w:val="20"/>
                          </w:rPr>
                        </w:pPr>
                        <w:hyperlink r:id="rId10" w:history="1">
                          <w:r w:rsidRPr="008C7E5D">
                            <w:rPr>
                              <w:rStyle w:val="Hyperlink"/>
                              <w:rFonts w:ascii="Times New Roman" w:hAnsi="Times New Roman" w:cs="Times New Roman"/>
                              <w:i/>
                              <w:sz w:val="20"/>
                            </w:rPr>
                            <w:t>https://doi.org/10.56521/teknika.v8i1.5</w:t>
                          </w:r>
                          <w:r w:rsidRPr="008C7E5D">
                            <w:rPr>
                              <w:rStyle w:val="Hyperlink"/>
                              <w:rFonts w:ascii="Times New Roman" w:hAnsi="Times New Roman" w:cs="Times New Roman"/>
                              <w:i/>
                              <w:sz w:val="20"/>
                              <w:lang w:val="en-US"/>
                            </w:rPr>
                            <w:t>58</w:t>
                          </w:r>
                        </w:hyperlink>
                        <w:bookmarkStart w:id="1" w:name="_GoBack"/>
                        <w:bookmarkEnd w:id="1"/>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8" type="#_x0000_t75" style="position:absolute;left:46026;top:682;width:1791;height:1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4WHEAAAA2wAAAA8AAABkcnMvZG93bnJldi54bWxEj1FrwkAQhN8L/Q/HFnwRvdSWEqKnlIoi&#10;LQiNgq9Lbk2O5vZCbtX03/cKhT4OM/MNs1gNvlVX6qMLbOBxmoEiroJ1XBs4HjaTHFQUZIttYDLw&#10;TRFWy/u7BRY23PiTrqXUKkE4FmigEekKrWPVkMc4DR1x8s6h9yhJ9rW2Pd4S3Ld6lmUv2qPjtNBg&#10;R28NVV/lxRtYC+3s+2njPsTlW9KXfTnOx8aMHobXOSihQf7Df+2dNfD8BL9f0g/Qy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4WHEAAAA2wAAAA8AAAAAAAAAAAAAAAAA&#10;nwIAAGRycy9kb3ducmV2LnhtbFBLBQYAAAAABAAEAPcAAACQAwAAAAA=&#10;">
                  <v:imagedata r:id="rId11" o:title=""/>
                  <v:path arrowok="t"/>
                </v:shape>
              </v:group>
            </w:pict>
          </mc:Fallback>
        </mc:AlternateContent>
      </w:r>
      <w:r w:rsidR="004323BA" w:rsidRPr="007B3393">
        <w:rPr>
          <w:rFonts w:ascii="Times New Roman" w:eastAsiaTheme="minorEastAsia" w:hAnsi="Times New Roman" w:cs="Times New Roman"/>
          <w:sz w:val="24"/>
          <w:szCs w:val="24"/>
          <w:lang w:val="en-US" w:eastAsia="zh-CN"/>
        </w:rPr>
        <w:t xml:space="preserve">Keamanan dalam transportasi disebut dengan laik jalan. Laik jalan memiliki persyaratan yang terdiri atas emisi gas buang, kincup roda depan, alat penunjuk kecepatan menunjukan akurasi yang baik, kinerja roda dan kondisi ban dalam keadaan laik, kelaikan dan kemampuan daya mesin penggerak terhadap berat kendaraan serta sistem rem utama dan sistem rem parkir berjalan efektif. Efisiensi </w:t>
      </w:r>
      <w:r w:rsidR="004323BA" w:rsidRPr="007B3393">
        <w:rPr>
          <w:rFonts w:ascii="Times New Roman" w:eastAsiaTheme="minorEastAsia" w:hAnsi="Times New Roman" w:cs="Times New Roman"/>
          <w:sz w:val="24"/>
          <w:szCs w:val="24"/>
          <w:lang w:val="en-US" w:eastAsia="zh-CN"/>
        </w:rPr>
        <w:lastRenderedPageBreak/>
        <w:t>sistem rem ini yang terkadang dianggap tidak terlalu penting dalam alat transportasi, nyatanya sistem rem ini yang dapat menyebabkan kefatalan dalam kecelakaan dalam berkendara</w:t>
      </w:r>
    </w:p>
    <w:p w14:paraId="12F55E30" w14:textId="77777777" w:rsidR="00AB67B8" w:rsidRPr="007B3393" w:rsidRDefault="004323BA" w:rsidP="007B3393">
      <w:pPr>
        <w:spacing w:before="120" w:after="120" w:line="240" w:lineRule="auto"/>
        <w:jc w:val="both"/>
        <w:rPr>
          <w:rFonts w:ascii="Times New Roman" w:eastAsiaTheme="minorEastAsia" w:hAnsi="Times New Roman" w:cs="Times New Roman"/>
          <w:sz w:val="24"/>
          <w:szCs w:val="24"/>
          <w:lang w:val="en-US" w:eastAsia="zh-CN"/>
        </w:rPr>
      </w:pPr>
      <w:r w:rsidRPr="007B3393">
        <w:rPr>
          <w:rFonts w:ascii="Times New Roman" w:eastAsiaTheme="minorEastAsia" w:hAnsi="Times New Roman" w:cs="Times New Roman"/>
          <w:sz w:val="24"/>
          <w:szCs w:val="24"/>
          <w:lang w:val="en-US" w:eastAsia="zh-CN"/>
        </w:rPr>
        <w:t>Rem adalah suatu sistem untuk memperlambat atau menghentikan pergerakan roda. Perlambatan roda menyebabkan kendaraan melambat dan berhenti. Fungsi rem yaitu menghentikan pergerakan poros, mengelola pergerakan poros dan juga menghindari pergerakan yang diluar kendali. Salah satu unsur dari rem yaitu k</w:t>
      </w:r>
      <w:r w:rsidRPr="007B3393">
        <w:rPr>
          <w:rFonts w:ascii="Times New Roman" w:eastAsiaTheme="minorEastAsia" w:hAnsi="Times New Roman" w:cs="Times New Roman"/>
          <w:sz w:val="24"/>
          <w:szCs w:val="24"/>
          <w:lang w:eastAsia="zh-CN"/>
        </w:rPr>
        <w:t>ampas rem</w:t>
      </w:r>
      <w:r w:rsidRPr="007B3393">
        <w:rPr>
          <w:rFonts w:ascii="Times New Roman" w:eastAsiaTheme="minorEastAsia" w:hAnsi="Times New Roman" w:cs="Times New Roman"/>
          <w:sz w:val="24"/>
          <w:szCs w:val="24"/>
          <w:lang w:val="en-US" w:eastAsia="zh-CN"/>
        </w:rPr>
        <w:t>. Kampas rem menurut S</w:t>
      </w:r>
      <w:r w:rsidRPr="007B3393">
        <w:rPr>
          <w:rFonts w:ascii="Times New Roman" w:eastAsiaTheme="minorEastAsia" w:hAnsi="Times New Roman" w:cs="Times New Roman"/>
          <w:sz w:val="24"/>
          <w:szCs w:val="24"/>
          <w:lang w:eastAsia="zh-CN"/>
        </w:rPr>
        <w:t>asmito</w:t>
      </w:r>
      <w:r w:rsidRPr="007B3393">
        <w:rPr>
          <w:rFonts w:ascii="Times New Roman" w:eastAsiaTheme="minorEastAsia" w:hAnsi="Times New Roman" w:cs="Times New Roman"/>
          <w:sz w:val="24"/>
          <w:szCs w:val="24"/>
          <w:lang w:val="en-US" w:eastAsia="zh-CN"/>
        </w:rPr>
        <w:t>:</w:t>
      </w:r>
      <w:r w:rsidRPr="007B3393">
        <w:rPr>
          <w:rFonts w:ascii="Times New Roman" w:eastAsiaTheme="minorEastAsia" w:hAnsi="Times New Roman" w:cs="Times New Roman"/>
          <w:sz w:val="24"/>
          <w:szCs w:val="24"/>
          <w:lang w:eastAsia="zh-CN"/>
        </w:rPr>
        <w:t xml:space="preserve"> 2012 adalah salah satu komponen kendaraan bermotor yang </w:t>
      </w:r>
      <w:r w:rsidRPr="007B3393">
        <w:rPr>
          <w:rFonts w:ascii="Times New Roman" w:eastAsiaTheme="minorEastAsia" w:hAnsi="Times New Roman" w:cs="Times New Roman"/>
          <w:sz w:val="24"/>
          <w:szCs w:val="24"/>
          <w:lang w:val="en-US" w:eastAsia="zh-CN"/>
        </w:rPr>
        <w:t xml:space="preserve">fungsinya </w:t>
      </w:r>
      <w:r w:rsidRPr="007B3393">
        <w:rPr>
          <w:rFonts w:ascii="Times New Roman" w:eastAsiaTheme="minorEastAsia" w:hAnsi="Times New Roman" w:cs="Times New Roman"/>
          <w:sz w:val="24"/>
          <w:szCs w:val="24"/>
          <w:lang w:eastAsia="zh-CN"/>
        </w:rPr>
        <w:t>untuk memperlambat atau menghentikan laju kendaraan bermotor. Pada  kendaraan berkecepatan tinggi, kampas rem memegang peranan yang sangat penting dalam menunjang keselamatan jiwa pengemudi, tergantung dari kualitas  kampas rem.</w:t>
      </w:r>
    </w:p>
    <w:p w14:paraId="12F55E31" w14:textId="778947B9" w:rsidR="00AB67B8" w:rsidRPr="007B3393" w:rsidRDefault="004323BA" w:rsidP="007B3393">
      <w:pPr>
        <w:spacing w:before="120" w:after="120" w:line="240" w:lineRule="auto"/>
        <w:jc w:val="both"/>
        <w:rPr>
          <w:rFonts w:ascii="Times New Roman" w:eastAsiaTheme="minorEastAsia" w:hAnsi="Times New Roman" w:cs="Times New Roman"/>
          <w:sz w:val="24"/>
          <w:szCs w:val="24"/>
          <w:lang w:val="en-US" w:eastAsia="zh-CN"/>
        </w:rPr>
      </w:pPr>
      <w:r w:rsidRPr="007B3393">
        <w:rPr>
          <w:rFonts w:ascii="Times New Roman" w:eastAsiaTheme="minorEastAsia" w:hAnsi="Times New Roman" w:cs="Times New Roman"/>
          <w:sz w:val="24"/>
          <w:szCs w:val="24"/>
          <w:lang w:val="en-US" w:eastAsia="zh-CN"/>
        </w:rPr>
        <w:t>Kampas rem secara umum diproduksi dari bahan asbes, bahan gesek semi logam dan bahan non-asbes.</w:t>
      </w:r>
      <w:r w:rsidR="00AA3E68" w:rsidRPr="007B3393">
        <w:rPr>
          <w:rFonts w:ascii="Times New Roman" w:eastAsiaTheme="minorEastAsia" w:hAnsi="Times New Roman" w:cs="Times New Roman"/>
          <w:sz w:val="24"/>
          <w:szCs w:val="24"/>
          <w:lang w:val="en-US" w:eastAsia="zh-CN"/>
        </w:rPr>
        <w:t xml:space="preserve"> Menurut </w:t>
      </w:r>
      <w:r w:rsidR="009A5CB3" w:rsidRPr="007B3393">
        <w:rPr>
          <w:rFonts w:ascii="Times New Roman" w:eastAsiaTheme="minorEastAsia" w:hAnsi="Times New Roman" w:cs="Times New Roman"/>
          <w:sz w:val="24"/>
          <w:szCs w:val="24"/>
          <w:lang w:val="en-US" w:eastAsia="zh-CN"/>
        </w:rPr>
        <w:t>W</w:t>
      </w:r>
      <w:r w:rsidR="00AA3E68" w:rsidRPr="007B3393">
        <w:rPr>
          <w:rFonts w:ascii="Times New Roman" w:eastAsiaTheme="minorEastAsia" w:hAnsi="Times New Roman" w:cs="Times New Roman"/>
          <w:sz w:val="24"/>
          <w:szCs w:val="24"/>
          <w:lang w:val="en-US" w:eastAsia="zh-CN"/>
        </w:rPr>
        <w:t>awan KH, dkk: 2009</w:t>
      </w:r>
      <w:r w:rsidRPr="007B3393">
        <w:rPr>
          <w:rFonts w:ascii="Times New Roman" w:eastAsiaTheme="minorEastAsia" w:hAnsi="Times New Roman" w:cs="Times New Roman"/>
          <w:sz w:val="24"/>
          <w:szCs w:val="24"/>
          <w:lang w:val="en-US" w:eastAsia="zh-CN"/>
        </w:rPr>
        <w:t xml:space="preserve"> Kampas rem berbahan asbes tidak tahan terhadap terhadap panas yang hanya mampu bertahan pada temperature 2</w:t>
      </w:r>
      <w:r w:rsidR="00AA3E68" w:rsidRPr="007B3393">
        <w:rPr>
          <w:rFonts w:ascii="Times New Roman" w:eastAsiaTheme="minorEastAsia" w:hAnsi="Times New Roman" w:cs="Times New Roman"/>
          <w:sz w:val="24"/>
          <w:szCs w:val="24"/>
          <w:lang w:val="en-US" w:eastAsia="zh-CN"/>
        </w:rPr>
        <w:t>0</w:t>
      </w:r>
      <w:r w:rsidRPr="007B3393">
        <w:rPr>
          <w:rFonts w:ascii="Times New Roman" w:eastAsiaTheme="minorEastAsia" w:hAnsi="Times New Roman" w:cs="Times New Roman"/>
          <w:sz w:val="24"/>
          <w:szCs w:val="24"/>
          <w:lang w:val="en-US" w:eastAsia="zh-CN"/>
        </w:rPr>
        <w:t>0</w:t>
      </w:r>
      <w:r w:rsidR="007E226A" w:rsidRPr="007B3393">
        <w:rPr>
          <w:rFonts w:ascii="Times New Roman" w:eastAsiaTheme="minorEastAsia" w:hAnsi="Times New Roman" w:cs="Times New Roman"/>
          <w:sz w:val="24"/>
          <w:szCs w:val="24"/>
          <w:lang w:val="en-US" w:eastAsia="zh-CN"/>
        </w:rPr>
        <w:t>˚</w:t>
      </w:r>
      <w:r w:rsidR="00AD27BA" w:rsidRPr="007B3393">
        <w:rPr>
          <w:rFonts w:ascii="Times New Roman" w:eastAsiaTheme="minorEastAsia" w:hAnsi="Times New Roman" w:cs="Times New Roman"/>
          <w:sz w:val="24"/>
          <w:szCs w:val="24"/>
          <w:lang w:val="en-US" w:eastAsia="zh-CN"/>
        </w:rPr>
        <w:t>C</w:t>
      </w:r>
      <w:r w:rsidRPr="007B3393">
        <w:rPr>
          <w:rFonts w:ascii="Times New Roman" w:eastAsiaTheme="minorEastAsia" w:hAnsi="Times New Roman" w:cs="Times New Roman"/>
          <w:sz w:val="24"/>
          <w:szCs w:val="24"/>
          <w:lang w:val="en-US" w:eastAsia="zh-CN"/>
        </w:rPr>
        <w:t xml:space="preserve"> dan kampas rem bahan ini sangat membahayakan bagi Kesehatan walaupun mudah ditemukan dan berharga murah. Kampas rem semi-logam tidak mudah aus dan menahan gesekan tetapi dapat merusak tromol kendaraan. Kampas rem berbahan non-asbes memilki banyak pori-pori sehingga lebih pakem saat hujan maupun panas karena tidak menyerap air. </w:t>
      </w:r>
    </w:p>
    <w:p w14:paraId="12F55E33" w14:textId="31E61925" w:rsidR="00AB67B8" w:rsidRPr="007B3393" w:rsidRDefault="004323BA" w:rsidP="007B3393">
      <w:pPr>
        <w:spacing w:before="120" w:after="120" w:line="240" w:lineRule="auto"/>
        <w:jc w:val="both"/>
        <w:rPr>
          <w:rFonts w:ascii="Times New Roman" w:eastAsiaTheme="minorEastAsia" w:hAnsi="Times New Roman" w:cs="Times New Roman"/>
          <w:sz w:val="24"/>
          <w:szCs w:val="24"/>
          <w:lang w:val="en-US" w:eastAsia="zh-CN"/>
        </w:rPr>
      </w:pPr>
      <w:r w:rsidRPr="007B3393">
        <w:rPr>
          <w:rFonts w:ascii="Times New Roman" w:eastAsiaTheme="minorEastAsia" w:hAnsi="Times New Roman" w:cs="Times New Roman"/>
          <w:sz w:val="24"/>
          <w:szCs w:val="24"/>
          <w:lang w:val="en-US" w:eastAsia="zh-CN"/>
        </w:rPr>
        <w:t>Kampas rem berbahan non-asbes salah satunya yaitu berbahan sabut kelapa. Penggunaan sabut kalapa dalam pembuatan kampas rem dapat memanfaatkan sampah atau limbah dari sabut kelapa sehingga tidak mencemari lingkungan. Berdasarkan proses pembuatannya sabut kelapa menjadi bahan penguat untuk kampas rem dan terdapat bahan pengisi serta bahan pengikat. Bahan penguat, pengisi dan pengikat disebut dengan komposit yaitu material yang tidak homogen dengan perbedaan sifat mekanik. Sabut adalah salah satu bahan yang digunakan dalam produksi saluran rem karena sabut mudah ditemukan dan memiliki koefisien gesekan dan ketahanan mekanis yang baik.</w:t>
      </w:r>
    </w:p>
    <w:p w14:paraId="12F55E34" w14:textId="77777777" w:rsidR="00AB67B8" w:rsidRPr="007B3393" w:rsidRDefault="004323BA" w:rsidP="007B3393">
      <w:pPr>
        <w:spacing w:before="200" w:after="20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Tinjauan Pustaka</w:t>
      </w:r>
    </w:p>
    <w:p w14:paraId="12F55E35" w14:textId="77777777" w:rsidR="00AB67B8" w:rsidRPr="007B3393" w:rsidRDefault="004323BA" w:rsidP="007B3393">
      <w:pPr>
        <w:spacing w:before="120" w:after="12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Rem</w:t>
      </w:r>
    </w:p>
    <w:p w14:paraId="12F55E36" w14:textId="54604F2E" w:rsidR="00AB67B8" w:rsidRPr="007B3393" w:rsidRDefault="00F349FC" w:rsidP="007B3393">
      <w:pPr>
        <w:pStyle w:val="ListParagraph"/>
        <w:spacing w:before="120" w:after="120" w:line="240" w:lineRule="auto"/>
        <w:ind w:left="0"/>
        <w:jc w:val="both"/>
        <w:rPr>
          <w:rFonts w:ascii="Times New Roman" w:eastAsiaTheme="minorEastAsia" w:hAnsi="Times New Roman" w:cs="Times New Roman"/>
          <w:sz w:val="24"/>
          <w:szCs w:val="24"/>
          <w:lang w:val="id-ID" w:eastAsia="zh-CN"/>
        </w:rPr>
      </w:pPr>
      <w:r w:rsidRPr="007B3393">
        <w:rPr>
          <w:rFonts w:ascii="Times New Roman" w:eastAsiaTheme="minorEastAsia" w:hAnsi="Times New Roman" w:cs="Times New Roman"/>
          <w:sz w:val="24"/>
          <w:szCs w:val="24"/>
          <w:lang w:val="en-US" w:eastAsia="zh-CN"/>
        </w:rPr>
        <w:t xml:space="preserve">Menurut </w:t>
      </w:r>
      <w:r w:rsidR="00BF4E5F" w:rsidRPr="007B3393">
        <w:rPr>
          <w:rFonts w:ascii="Times New Roman" w:eastAsiaTheme="minorEastAsia" w:hAnsi="Times New Roman" w:cs="Times New Roman"/>
          <w:sz w:val="24"/>
          <w:szCs w:val="24"/>
          <w:lang w:val="en-US" w:eastAsia="zh-CN"/>
        </w:rPr>
        <w:t xml:space="preserve">Anur Hadi Zain: 2021 </w:t>
      </w:r>
      <w:r w:rsidR="00265057" w:rsidRPr="007B3393">
        <w:rPr>
          <w:rFonts w:ascii="Times New Roman" w:eastAsiaTheme="minorEastAsia" w:hAnsi="Times New Roman" w:cs="Times New Roman"/>
          <w:sz w:val="24"/>
          <w:szCs w:val="24"/>
          <w:lang w:eastAsia="zh-CN"/>
        </w:rPr>
        <w:t xml:space="preserve">Sistem rem adalah suatu piranti untuk memperlambat atau menghentikan gerakan atau putaran roda kendaraan sepeda motor. Karena putaran roda diperlambat , secara otomatis gerak kendaraan menjadi lambat. Energi kinetik yang hilang dari benda yang bergerak ini biasanya diubah menjadi panas karena gesekan. </w:t>
      </w:r>
      <w:r w:rsidR="004323BA" w:rsidRPr="007B3393">
        <w:rPr>
          <w:rFonts w:ascii="Times New Roman" w:eastAsiaTheme="minorEastAsia" w:hAnsi="Times New Roman" w:cs="Times New Roman"/>
          <w:sz w:val="24"/>
          <w:szCs w:val="24"/>
          <w:lang w:val="en-US" w:eastAsia="zh-CN"/>
        </w:rPr>
        <w:t>Dua cara mengoprasikan sistem rem</w:t>
      </w:r>
      <w:r w:rsidR="004323BA" w:rsidRPr="007B3393">
        <w:rPr>
          <w:rFonts w:ascii="Times New Roman" w:eastAsiaTheme="minorEastAsia" w:hAnsi="Times New Roman" w:cs="Times New Roman"/>
          <w:sz w:val="24"/>
          <w:szCs w:val="24"/>
          <w:lang w:val="id-ID" w:eastAsia="zh-CN"/>
        </w:rPr>
        <w:t xml:space="preserve">, yaitu; 1) </w:t>
      </w:r>
      <w:r w:rsidR="004323BA" w:rsidRPr="007B3393">
        <w:rPr>
          <w:rFonts w:ascii="Times New Roman" w:eastAsiaTheme="minorEastAsia" w:hAnsi="Times New Roman" w:cs="Times New Roman"/>
          <w:sz w:val="24"/>
          <w:szCs w:val="24"/>
          <w:lang w:val="en-US" w:eastAsia="zh-CN"/>
        </w:rPr>
        <w:t xml:space="preserve">Dengan </w:t>
      </w:r>
      <w:r w:rsidR="004323BA" w:rsidRPr="007B3393">
        <w:rPr>
          <w:rFonts w:ascii="Times New Roman" w:eastAsiaTheme="minorEastAsia" w:hAnsi="Times New Roman" w:cs="Times New Roman"/>
          <w:sz w:val="24"/>
          <w:szCs w:val="24"/>
          <w:lang w:val="id-ID" w:eastAsia="zh-CN"/>
        </w:rPr>
        <w:t xml:space="preserve">cara mekanik </w:t>
      </w:r>
      <w:r w:rsidR="004323BA" w:rsidRPr="007B3393">
        <w:rPr>
          <w:rFonts w:ascii="Times New Roman" w:eastAsiaTheme="minorEastAsia" w:hAnsi="Times New Roman" w:cs="Times New Roman"/>
          <w:sz w:val="24"/>
          <w:szCs w:val="24"/>
          <w:lang w:val="en-US" w:eastAsia="zh-CN"/>
        </w:rPr>
        <w:t>(</w:t>
      </w:r>
      <w:r w:rsidR="004323BA" w:rsidRPr="007B3393">
        <w:rPr>
          <w:rFonts w:ascii="Times New Roman" w:eastAsiaTheme="minorEastAsia" w:hAnsi="Times New Roman" w:cs="Times New Roman"/>
          <w:sz w:val="24"/>
          <w:szCs w:val="24"/>
          <w:lang w:val="id-ID" w:eastAsia="zh-CN"/>
        </w:rPr>
        <w:t>m</w:t>
      </w:r>
      <w:r w:rsidR="004323BA" w:rsidRPr="007B3393">
        <w:rPr>
          <w:rFonts w:ascii="Times New Roman" w:eastAsiaTheme="minorEastAsia" w:hAnsi="Times New Roman" w:cs="Times New Roman"/>
          <w:sz w:val="24"/>
          <w:szCs w:val="24"/>
          <w:lang w:val="en-US" w:eastAsia="zh-CN"/>
        </w:rPr>
        <w:t>enggunakan</w:t>
      </w:r>
      <w:r w:rsidR="004323BA" w:rsidRPr="007B3393">
        <w:rPr>
          <w:rFonts w:ascii="Times New Roman" w:eastAsiaTheme="minorEastAsia" w:hAnsi="Times New Roman" w:cs="Times New Roman"/>
          <w:sz w:val="24"/>
          <w:szCs w:val="24"/>
          <w:lang w:val="id-ID" w:eastAsia="zh-CN"/>
        </w:rPr>
        <w:t xml:space="preserve"> kabel baja</w:t>
      </w:r>
      <w:r w:rsidR="004323BA" w:rsidRPr="007B3393">
        <w:rPr>
          <w:rFonts w:ascii="Times New Roman" w:eastAsiaTheme="minorEastAsia" w:hAnsi="Times New Roman" w:cs="Times New Roman"/>
          <w:sz w:val="24"/>
          <w:szCs w:val="24"/>
          <w:lang w:val="en-US" w:eastAsia="zh-CN"/>
        </w:rPr>
        <w:t>)</w:t>
      </w:r>
      <w:r w:rsidR="004323BA" w:rsidRPr="007B3393">
        <w:rPr>
          <w:rFonts w:ascii="Times New Roman" w:eastAsiaTheme="minorEastAsia" w:hAnsi="Times New Roman" w:cs="Times New Roman"/>
          <w:sz w:val="24"/>
          <w:szCs w:val="24"/>
          <w:lang w:val="id-ID" w:eastAsia="zh-CN"/>
        </w:rPr>
        <w:t xml:space="preserve">, dan 2) </w:t>
      </w:r>
      <w:r w:rsidR="004323BA" w:rsidRPr="007B3393">
        <w:rPr>
          <w:rFonts w:ascii="Times New Roman" w:eastAsiaTheme="minorEastAsia" w:hAnsi="Times New Roman" w:cs="Times New Roman"/>
          <w:sz w:val="24"/>
          <w:szCs w:val="24"/>
          <w:lang w:val="en-US" w:eastAsia="zh-CN"/>
        </w:rPr>
        <w:t xml:space="preserve">Dengan </w:t>
      </w:r>
      <w:r w:rsidR="004323BA" w:rsidRPr="007B3393">
        <w:rPr>
          <w:rFonts w:ascii="Times New Roman" w:eastAsiaTheme="minorEastAsia" w:hAnsi="Times New Roman" w:cs="Times New Roman"/>
          <w:sz w:val="24"/>
          <w:szCs w:val="24"/>
          <w:lang w:val="id-ID" w:eastAsia="zh-CN"/>
        </w:rPr>
        <w:t xml:space="preserve">cara hidrolik </w:t>
      </w:r>
      <w:r w:rsidR="004323BA" w:rsidRPr="007B3393">
        <w:rPr>
          <w:rFonts w:ascii="Times New Roman" w:eastAsiaTheme="minorEastAsia" w:hAnsi="Times New Roman" w:cs="Times New Roman"/>
          <w:sz w:val="24"/>
          <w:szCs w:val="24"/>
          <w:lang w:val="en-US" w:eastAsia="zh-CN"/>
        </w:rPr>
        <w:t>(</w:t>
      </w:r>
      <w:r w:rsidR="004323BA" w:rsidRPr="007B3393">
        <w:rPr>
          <w:rFonts w:ascii="Times New Roman" w:eastAsiaTheme="minorEastAsia" w:hAnsi="Times New Roman" w:cs="Times New Roman"/>
          <w:sz w:val="24"/>
          <w:szCs w:val="24"/>
          <w:lang w:val="id-ID" w:eastAsia="zh-CN"/>
        </w:rPr>
        <w:t>menggunakan fluida/cairan</w:t>
      </w:r>
      <w:r w:rsidR="004323BA" w:rsidRPr="007B3393">
        <w:rPr>
          <w:rFonts w:ascii="Times New Roman" w:eastAsiaTheme="minorEastAsia" w:hAnsi="Times New Roman" w:cs="Times New Roman"/>
          <w:sz w:val="24"/>
          <w:szCs w:val="24"/>
          <w:lang w:val="en-US" w:eastAsia="zh-CN"/>
        </w:rPr>
        <w:t>)</w:t>
      </w:r>
      <w:r w:rsidR="004323BA" w:rsidRPr="007B3393">
        <w:rPr>
          <w:rFonts w:ascii="Times New Roman" w:eastAsiaTheme="minorEastAsia" w:hAnsi="Times New Roman" w:cs="Times New Roman"/>
          <w:sz w:val="24"/>
          <w:szCs w:val="24"/>
          <w:lang w:val="id-ID" w:eastAsia="zh-CN"/>
        </w:rPr>
        <w:t>.</w:t>
      </w:r>
    </w:p>
    <w:p w14:paraId="12F55E38" w14:textId="77777777" w:rsidR="00AB67B8" w:rsidRPr="007B3393" w:rsidRDefault="004323BA" w:rsidP="007B3393">
      <w:pPr>
        <w:spacing w:before="120" w:after="12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Kampas Rem</w:t>
      </w:r>
    </w:p>
    <w:p w14:paraId="12F55E39" w14:textId="45DEC1CF" w:rsidR="00AB67B8" w:rsidRPr="007B3393" w:rsidRDefault="004323BA" w:rsidP="007B3393">
      <w:pPr>
        <w:pStyle w:val="ListParagraph"/>
        <w:spacing w:before="120" w:after="120" w:line="240" w:lineRule="auto"/>
        <w:ind w:left="0"/>
        <w:jc w:val="both"/>
        <w:rPr>
          <w:rFonts w:ascii="Times New Roman" w:eastAsiaTheme="minorEastAsia" w:hAnsi="Times New Roman" w:cs="Times New Roman"/>
          <w:sz w:val="24"/>
          <w:szCs w:val="24"/>
          <w:lang w:val="id-ID" w:eastAsia="zh-CN"/>
        </w:rPr>
      </w:pPr>
      <w:r w:rsidRPr="007B3393">
        <w:rPr>
          <w:rFonts w:ascii="Times New Roman" w:eastAsiaTheme="minorEastAsia" w:hAnsi="Times New Roman" w:cs="Times New Roman"/>
          <w:sz w:val="24"/>
          <w:szCs w:val="24"/>
          <w:lang w:val="en-US" w:eastAsia="zh-CN"/>
        </w:rPr>
        <w:t>K</w:t>
      </w:r>
      <w:r w:rsidRPr="007B3393">
        <w:rPr>
          <w:rFonts w:ascii="Times New Roman" w:eastAsiaTheme="minorEastAsia" w:hAnsi="Times New Roman" w:cs="Times New Roman"/>
          <w:sz w:val="24"/>
          <w:szCs w:val="24"/>
          <w:lang w:val="id-ID" w:eastAsia="zh-CN"/>
        </w:rPr>
        <w:t xml:space="preserve">ampas rem </w:t>
      </w:r>
      <w:r w:rsidR="008A6747" w:rsidRPr="007B3393">
        <w:rPr>
          <w:rFonts w:ascii="Times New Roman" w:eastAsiaTheme="minorEastAsia" w:hAnsi="Times New Roman" w:cs="Times New Roman"/>
          <w:sz w:val="24"/>
          <w:szCs w:val="24"/>
          <w:lang w:val="en-US" w:eastAsia="zh-CN"/>
        </w:rPr>
        <w:t xml:space="preserve">merupakan </w:t>
      </w:r>
      <w:r w:rsidR="00E70B3F" w:rsidRPr="007B3393">
        <w:rPr>
          <w:rFonts w:ascii="Times New Roman" w:eastAsiaTheme="minorEastAsia" w:hAnsi="Times New Roman" w:cs="Times New Roman"/>
          <w:sz w:val="24"/>
          <w:szCs w:val="24"/>
          <w:lang w:val="en-US" w:eastAsia="zh-CN"/>
        </w:rPr>
        <w:t xml:space="preserve">media gesek yang </w:t>
      </w:r>
      <w:r w:rsidRPr="007B3393">
        <w:rPr>
          <w:rFonts w:ascii="Times New Roman" w:eastAsiaTheme="minorEastAsia" w:hAnsi="Times New Roman" w:cs="Times New Roman"/>
          <w:sz w:val="24"/>
          <w:szCs w:val="24"/>
          <w:lang w:val="id-ID" w:eastAsia="zh-CN"/>
        </w:rPr>
        <w:t xml:space="preserve">dirancang </w:t>
      </w:r>
      <w:r w:rsidRPr="007B3393">
        <w:rPr>
          <w:rFonts w:ascii="Times New Roman" w:eastAsiaTheme="minorEastAsia" w:hAnsi="Times New Roman" w:cs="Times New Roman"/>
          <w:sz w:val="24"/>
          <w:szCs w:val="24"/>
          <w:lang w:val="en-US" w:eastAsia="zh-CN"/>
        </w:rPr>
        <w:t xml:space="preserve">untuk memiliki sifat gesekan dan anti gesekan serta tidak menghasilkan panas yang dapat melelehkan atau merusak material. </w:t>
      </w:r>
      <w:r w:rsidR="00D15134" w:rsidRPr="007B3393">
        <w:rPr>
          <w:rFonts w:ascii="Times New Roman" w:eastAsiaTheme="minorEastAsia" w:hAnsi="Times New Roman" w:cs="Times New Roman"/>
          <w:sz w:val="24"/>
          <w:szCs w:val="24"/>
          <w:lang w:val="en-US" w:eastAsia="zh-CN"/>
        </w:rPr>
        <w:t>Menurut</w:t>
      </w:r>
      <w:r w:rsidR="00583BD1" w:rsidRPr="007B3393">
        <w:rPr>
          <w:rFonts w:ascii="Times New Roman" w:eastAsiaTheme="minorEastAsia" w:hAnsi="Times New Roman" w:cs="Times New Roman"/>
          <w:sz w:val="24"/>
          <w:szCs w:val="24"/>
          <w:lang w:val="en-US" w:eastAsia="zh-CN"/>
        </w:rPr>
        <w:t xml:space="preserve"> Prisma Frendi Wardana: 2012</w:t>
      </w:r>
      <w:r w:rsidR="003C22C6" w:rsidRPr="007B3393">
        <w:rPr>
          <w:rFonts w:ascii="Times New Roman" w:eastAsiaTheme="minorEastAsia" w:hAnsi="Times New Roman" w:cs="Times New Roman"/>
          <w:sz w:val="24"/>
          <w:szCs w:val="24"/>
          <w:lang w:val="en-US" w:eastAsia="zh-CN"/>
        </w:rPr>
        <w:t xml:space="preserve"> pada saat kendaraan berkecepatan tinggi </w:t>
      </w:r>
      <w:r w:rsidR="009D078A" w:rsidRPr="007B3393">
        <w:rPr>
          <w:rFonts w:ascii="Times New Roman" w:eastAsiaTheme="minorEastAsia" w:hAnsi="Times New Roman" w:cs="Times New Roman"/>
          <w:sz w:val="24"/>
          <w:szCs w:val="24"/>
          <w:lang w:val="en-US" w:eastAsia="zh-CN"/>
        </w:rPr>
        <w:t>fungsi kampas rem memiliki beban mencapai 90% dari komponen lainnya</w:t>
      </w:r>
      <w:r w:rsidR="008B3305" w:rsidRPr="007B3393">
        <w:rPr>
          <w:rFonts w:ascii="Times New Roman" w:eastAsiaTheme="minorEastAsia" w:hAnsi="Times New Roman" w:cs="Times New Roman"/>
          <w:sz w:val="24"/>
          <w:szCs w:val="24"/>
          <w:lang w:val="en-US" w:eastAsia="zh-CN"/>
        </w:rPr>
        <w:t>.</w:t>
      </w:r>
      <w:r w:rsidR="00D15134" w:rsidRPr="007B3393">
        <w:rPr>
          <w:rFonts w:ascii="Times New Roman" w:eastAsiaTheme="minorEastAsia" w:hAnsi="Times New Roman" w:cs="Times New Roman"/>
          <w:sz w:val="24"/>
          <w:szCs w:val="24"/>
          <w:lang w:val="en-US" w:eastAsia="zh-CN"/>
        </w:rPr>
        <w:t xml:space="preserve"> </w:t>
      </w:r>
      <w:r w:rsidRPr="007B3393">
        <w:rPr>
          <w:rFonts w:ascii="Times New Roman" w:eastAsiaTheme="minorEastAsia" w:hAnsi="Times New Roman" w:cs="Times New Roman"/>
          <w:sz w:val="24"/>
          <w:szCs w:val="24"/>
          <w:lang w:val="en-US" w:eastAsia="zh-CN"/>
        </w:rPr>
        <w:t>S</w:t>
      </w:r>
      <w:r w:rsidRPr="007B3393">
        <w:rPr>
          <w:rFonts w:ascii="Times New Roman" w:eastAsiaTheme="minorEastAsia" w:hAnsi="Times New Roman" w:cs="Times New Roman"/>
          <w:sz w:val="24"/>
          <w:szCs w:val="24"/>
          <w:lang w:val="id-ID" w:eastAsia="zh-CN"/>
        </w:rPr>
        <w:t xml:space="preserve">ecara umum </w:t>
      </w:r>
      <w:r w:rsidRPr="007B3393">
        <w:rPr>
          <w:rFonts w:ascii="Times New Roman" w:eastAsiaTheme="minorEastAsia" w:hAnsi="Times New Roman" w:cs="Times New Roman"/>
          <w:sz w:val="24"/>
          <w:szCs w:val="24"/>
          <w:lang w:val="en-US" w:eastAsia="zh-CN"/>
        </w:rPr>
        <w:t xml:space="preserve">kampas rem </w:t>
      </w:r>
      <w:r w:rsidRPr="007B3393">
        <w:rPr>
          <w:rFonts w:ascii="Times New Roman" w:eastAsiaTheme="minorEastAsia" w:hAnsi="Times New Roman" w:cs="Times New Roman"/>
          <w:sz w:val="24"/>
          <w:szCs w:val="24"/>
          <w:lang w:val="id-ID" w:eastAsia="zh-CN"/>
        </w:rPr>
        <w:t xml:space="preserve">memiliki tiga bahan penyusun, yaitu: bahan </w:t>
      </w:r>
      <w:r w:rsidRPr="007B3393">
        <w:rPr>
          <w:rFonts w:ascii="Times New Roman" w:eastAsiaTheme="minorEastAsia" w:hAnsi="Times New Roman" w:cs="Times New Roman"/>
          <w:sz w:val="24"/>
          <w:szCs w:val="24"/>
          <w:lang w:val="en-US" w:eastAsia="zh-CN"/>
        </w:rPr>
        <w:t>ber</w:t>
      </w:r>
      <w:r w:rsidRPr="007B3393">
        <w:rPr>
          <w:rFonts w:ascii="Times New Roman" w:eastAsiaTheme="minorEastAsia" w:hAnsi="Times New Roman" w:cs="Times New Roman"/>
          <w:sz w:val="24"/>
          <w:szCs w:val="24"/>
          <w:lang w:val="id-ID" w:eastAsia="zh-CN"/>
        </w:rPr>
        <w:t>serat, bahan pengisi, dan bahan pe</w:t>
      </w:r>
      <w:r w:rsidRPr="007B3393">
        <w:rPr>
          <w:rFonts w:ascii="Times New Roman" w:eastAsiaTheme="minorEastAsia" w:hAnsi="Times New Roman" w:cs="Times New Roman"/>
          <w:sz w:val="24"/>
          <w:szCs w:val="24"/>
          <w:lang w:val="en-US" w:eastAsia="zh-CN"/>
        </w:rPr>
        <w:t>rekat</w:t>
      </w:r>
      <w:r w:rsidRPr="007B3393">
        <w:rPr>
          <w:rFonts w:ascii="Times New Roman" w:eastAsiaTheme="minorEastAsia" w:hAnsi="Times New Roman" w:cs="Times New Roman"/>
          <w:sz w:val="24"/>
          <w:szCs w:val="24"/>
          <w:lang w:val="id-ID" w:eastAsia="zh-CN"/>
        </w:rPr>
        <w:t xml:space="preserve">. </w:t>
      </w:r>
      <w:r w:rsidRPr="007B3393">
        <w:rPr>
          <w:rFonts w:ascii="Times New Roman" w:eastAsiaTheme="minorEastAsia" w:hAnsi="Times New Roman" w:cs="Times New Roman"/>
          <w:sz w:val="24"/>
          <w:szCs w:val="24"/>
          <w:lang w:val="en-US" w:eastAsia="zh-CN"/>
        </w:rPr>
        <w:t>secara</w:t>
      </w:r>
      <w:r w:rsidRPr="007B3393">
        <w:rPr>
          <w:rFonts w:ascii="Times New Roman" w:eastAsiaTheme="minorEastAsia" w:hAnsi="Times New Roman" w:cs="Times New Roman"/>
          <w:sz w:val="24"/>
          <w:szCs w:val="24"/>
          <w:lang w:val="id-ID" w:eastAsia="zh-CN"/>
        </w:rPr>
        <w:t xml:space="preserve"> umum kampas rem dib</w:t>
      </w:r>
      <w:r w:rsidRPr="007B3393">
        <w:rPr>
          <w:rFonts w:ascii="Times New Roman" w:eastAsiaTheme="minorEastAsia" w:hAnsi="Times New Roman" w:cs="Times New Roman"/>
          <w:sz w:val="24"/>
          <w:szCs w:val="24"/>
          <w:lang w:val="en-US" w:eastAsia="zh-CN"/>
        </w:rPr>
        <w:t>edakan</w:t>
      </w:r>
      <w:r w:rsidRPr="007B3393">
        <w:rPr>
          <w:rFonts w:ascii="Times New Roman" w:eastAsiaTheme="minorEastAsia" w:hAnsi="Times New Roman" w:cs="Times New Roman"/>
          <w:sz w:val="24"/>
          <w:szCs w:val="24"/>
          <w:lang w:val="id-ID" w:eastAsia="zh-CN"/>
        </w:rPr>
        <w:t xml:space="preserve"> menjadi dua jenis </w:t>
      </w:r>
      <w:r w:rsidRPr="007B3393">
        <w:rPr>
          <w:rFonts w:ascii="Times New Roman" w:eastAsiaTheme="minorEastAsia" w:hAnsi="Times New Roman" w:cs="Times New Roman"/>
          <w:sz w:val="24"/>
          <w:szCs w:val="24"/>
          <w:lang w:val="en-US" w:eastAsia="zh-CN"/>
        </w:rPr>
        <w:t>sesuai dengan jenis material yang digunakan</w:t>
      </w:r>
      <w:r w:rsidRPr="007B3393">
        <w:rPr>
          <w:rFonts w:ascii="Times New Roman" w:eastAsiaTheme="minorEastAsia" w:hAnsi="Times New Roman" w:cs="Times New Roman"/>
          <w:sz w:val="24"/>
          <w:szCs w:val="24"/>
          <w:lang w:val="id-ID" w:eastAsia="zh-CN"/>
        </w:rPr>
        <w:t>, yaitu: Kampas rem asbes dan Kampas re</w:t>
      </w:r>
      <w:r w:rsidRPr="007B3393">
        <w:rPr>
          <w:rFonts w:ascii="Times New Roman" w:eastAsiaTheme="minorEastAsia" w:hAnsi="Times New Roman" w:cs="Times New Roman"/>
          <w:sz w:val="24"/>
          <w:szCs w:val="24"/>
          <w:lang w:val="en-US" w:eastAsia="zh-CN"/>
        </w:rPr>
        <w:t>m</w:t>
      </w:r>
      <w:r w:rsidRPr="007B3393">
        <w:rPr>
          <w:rFonts w:ascii="Times New Roman" w:eastAsiaTheme="minorEastAsia" w:hAnsi="Times New Roman" w:cs="Times New Roman"/>
          <w:sz w:val="24"/>
          <w:szCs w:val="24"/>
          <w:lang w:val="id-ID" w:eastAsia="zh-CN"/>
        </w:rPr>
        <w:t xml:space="preserve"> non-asbes.</w:t>
      </w:r>
    </w:p>
    <w:p w14:paraId="12F55E3B" w14:textId="77777777" w:rsidR="00AB67B8" w:rsidRPr="007B3393" w:rsidRDefault="004323BA" w:rsidP="007B3393">
      <w:pPr>
        <w:spacing w:before="120" w:after="12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Komposit</w:t>
      </w:r>
    </w:p>
    <w:p w14:paraId="12F55E3C" w14:textId="00C2F31E" w:rsidR="00AB67B8" w:rsidRPr="007B3393" w:rsidRDefault="001D576A" w:rsidP="007B3393">
      <w:pPr>
        <w:pStyle w:val="ListParagraph"/>
        <w:spacing w:before="120" w:after="120" w:line="240" w:lineRule="auto"/>
        <w:ind w:left="0"/>
        <w:jc w:val="both"/>
        <w:rPr>
          <w:rFonts w:ascii="Times New Roman" w:eastAsiaTheme="minorEastAsia" w:hAnsi="Times New Roman" w:cs="Times New Roman"/>
          <w:sz w:val="24"/>
          <w:szCs w:val="24"/>
          <w:lang w:eastAsia="zh-CN"/>
        </w:rPr>
      </w:pPr>
      <w:r w:rsidRPr="007B3393">
        <w:rPr>
          <w:rFonts w:ascii="Times New Roman" w:hAnsi="Times New Roman" w:cs="Times New Roman"/>
          <w:sz w:val="24"/>
          <w:szCs w:val="24"/>
          <w:lang w:val="en-US"/>
        </w:rPr>
        <w:t>Komposit m</w:t>
      </w:r>
      <w:r w:rsidRPr="007B3393">
        <w:rPr>
          <w:rFonts w:ascii="Times New Roman" w:hAnsi="Times New Roman" w:cs="Times New Roman"/>
          <w:sz w:val="24"/>
          <w:szCs w:val="24"/>
        </w:rPr>
        <w:t>enurut Nayiroh</w:t>
      </w:r>
      <w:r w:rsidRPr="007B3393">
        <w:rPr>
          <w:rFonts w:ascii="Times New Roman" w:hAnsi="Times New Roman" w:cs="Times New Roman"/>
          <w:sz w:val="24"/>
          <w:szCs w:val="24"/>
          <w:lang w:val="en-US"/>
        </w:rPr>
        <w:t>:</w:t>
      </w:r>
      <w:r w:rsidRPr="007B3393">
        <w:rPr>
          <w:rFonts w:ascii="Times New Roman" w:hAnsi="Times New Roman" w:cs="Times New Roman"/>
          <w:sz w:val="24"/>
          <w:szCs w:val="24"/>
        </w:rPr>
        <w:t xml:space="preserve"> 2016 </w:t>
      </w:r>
      <w:r w:rsidRPr="007B3393">
        <w:rPr>
          <w:rFonts w:ascii="Times New Roman" w:hAnsi="Times New Roman" w:cs="Times New Roman"/>
          <w:sz w:val="24"/>
          <w:szCs w:val="24"/>
          <w:lang w:val="en-US"/>
        </w:rPr>
        <w:t>merupakan</w:t>
      </w:r>
      <w:r w:rsidRPr="007B3393">
        <w:rPr>
          <w:rFonts w:ascii="Times New Roman" w:hAnsi="Times New Roman" w:cs="Times New Roman"/>
          <w:sz w:val="24"/>
          <w:szCs w:val="24"/>
        </w:rPr>
        <w:t xml:space="preserve"> suatu jenis bahan baru hasil rekayasa yang terdiri dari dua atau lebih bahan dimana sifat masing-masing bahan berbeda satu sama lainnya baik itu sifat kimia maupun fisikanya dan tetap terpisah dalam hasil akhir bahan tersebut (bahan komposit).</w:t>
      </w:r>
      <w:r w:rsidRPr="007B3393">
        <w:rPr>
          <w:rFonts w:ascii="Times New Roman" w:hAnsi="Times New Roman" w:cs="Times New Roman"/>
          <w:sz w:val="24"/>
          <w:szCs w:val="24"/>
          <w:lang w:val="en-US"/>
        </w:rPr>
        <w:t xml:space="preserve"> </w:t>
      </w:r>
      <w:r w:rsidR="004323BA" w:rsidRPr="007B3393">
        <w:rPr>
          <w:rFonts w:ascii="Times New Roman" w:eastAsiaTheme="minorEastAsia" w:hAnsi="Times New Roman" w:cs="Times New Roman"/>
          <w:sz w:val="24"/>
          <w:szCs w:val="24"/>
          <w:lang w:eastAsia="zh-CN"/>
        </w:rPr>
        <w:t>Komposit lebih baik daripada logam</w:t>
      </w:r>
      <w:r w:rsidR="004323BA" w:rsidRPr="007B3393">
        <w:rPr>
          <w:rFonts w:ascii="Times New Roman" w:eastAsiaTheme="minorEastAsia" w:hAnsi="Times New Roman" w:cs="Times New Roman"/>
          <w:sz w:val="24"/>
          <w:szCs w:val="24"/>
          <w:lang w:val="en-US" w:eastAsia="zh-CN"/>
        </w:rPr>
        <w:t xml:space="preserve"> </w:t>
      </w:r>
      <w:r w:rsidR="004323BA" w:rsidRPr="007B3393">
        <w:rPr>
          <w:rFonts w:ascii="Times New Roman" w:eastAsiaTheme="minorEastAsia" w:hAnsi="Times New Roman" w:cs="Times New Roman"/>
          <w:sz w:val="24"/>
          <w:szCs w:val="24"/>
          <w:lang w:eastAsia="zh-CN"/>
        </w:rPr>
        <w:t xml:space="preserve">karena memiliki kekuatan yang dapat diatur seperti fatigue lebih baik, </w:t>
      </w:r>
      <w:r w:rsidR="004323BA" w:rsidRPr="007B3393">
        <w:rPr>
          <w:rFonts w:ascii="Times New Roman" w:eastAsiaTheme="minorEastAsia" w:hAnsi="Times New Roman" w:cs="Times New Roman"/>
          <w:sz w:val="24"/>
          <w:szCs w:val="24"/>
          <w:lang w:eastAsia="zh-CN"/>
        </w:rPr>
        <w:lastRenderedPageBreak/>
        <w:t xml:space="preserve">strength lebih </w:t>
      </w:r>
      <w:r w:rsidR="004323BA" w:rsidRPr="007B3393">
        <w:rPr>
          <w:rFonts w:ascii="Times New Roman" w:eastAsiaTheme="minorEastAsia" w:hAnsi="Times New Roman" w:cs="Times New Roman"/>
          <w:sz w:val="24"/>
          <w:szCs w:val="24"/>
          <w:lang w:val="en-US" w:eastAsia="zh-CN"/>
        </w:rPr>
        <w:t>kuat</w:t>
      </w:r>
      <w:r w:rsidR="004323BA" w:rsidRPr="007B3393">
        <w:rPr>
          <w:rFonts w:ascii="Times New Roman" w:eastAsiaTheme="minorEastAsia" w:hAnsi="Times New Roman" w:cs="Times New Roman"/>
          <w:sz w:val="24"/>
          <w:szCs w:val="24"/>
          <w:lang w:eastAsia="zh-CN"/>
        </w:rPr>
        <w:t xml:space="preserve">, hingga tahan terhadap korosi. </w:t>
      </w:r>
      <w:r w:rsidR="004323BA" w:rsidRPr="007B3393">
        <w:rPr>
          <w:rFonts w:ascii="Times New Roman" w:eastAsiaTheme="minorEastAsia" w:hAnsi="Times New Roman" w:cs="Times New Roman"/>
          <w:sz w:val="24"/>
          <w:szCs w:val="24"/>
          <w:lang w:val="en-US" w:eastAsia="zh-CN"/>
        </w:rPr>
        <w:t>Secara</w:t>
      </w:r>
      <w:r w:rsidR="004323BA" w:rsidRPr="007B3393">
        <w:rPr>
          <w:rFonts w:ascii="Times New Roman" w:eastAsiaTheme="minorEastAsia" w:hAnsi="Times New Roman" w:cs="Times New Roman"/>
          <w:sz w:val="24"/>
          <w:szCs w:val="24"/>
          <w:lang w:eastAsia="zh-CN"/>
        </w:rPr>
        <w:t xml:space="preserve"> umum komposit terdiri dari dua komponen utama, yaitu: komponen pengisi (Filler) dan komponen pengikat (Matriks).</w:t>
      </w:r>
    </w:p>
    <w:p w14:paraId="12F55E3D" w14:textId="77777777" w:rsidR="00AB67B8" w:rsidRPr="007B3393" w:rsidRDefault="004323BA" w:rsidP="007B3393">
      <w:pPr>
        <w:spacing w:before="120" w:after="12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Resin</w:t>
      </w:r>
    </w:p>
    <w:p w14:paraId="12F55E3E" w14:textId="0139BDE1" w:rsidR="00AB67B8" w:rsidRPr="007B3393" w:rsidRDefault="004323BA" w:rsidP="007B3393">
      <w:pPr>
        <w:pStyle w:val="ListParagraph"/>
        <w:spacing w:before="120" w:after="120" w:line="240" w:lineRule="auto"/>
        <w:ind w:left="0"/>
        <w:jc w:val="both"/>
        <w:rPr>
          <w:rFonts w:ascii="Times New Roman" w:eastAsiaTheme="minorEastAsia" w:hAnsi="Times New Roman" w:cs="Times New Roman"/>
          <w:sz w:val="24"/>
          <w:szCs w:val="24"/>
          <w:lang w:eastAsia="zh-CN"/>
        </w:rPr>
      </w:pPr>
      <w:r w:rsidRPr="007B3393">
        <w:rPr>
          <w:rFonts w:ascii="Times New Roman" w:eastAsiaTheme="minorEastAsia" w:hAnsi="Times New Roman" w:cs="Times New Roman"/>
          <w:sz w:val="24"/>
          <w:szCs w:val="24"/>
          <w:lang w:eastAsia="zh-CN"/>
        </w:rPr>
        <w:t xml:space="preserve">Resin </w:t>
      </w:r>
      <w:r w:rsidRPr="007B3393">
        <w:rPr>
          <w:rFonts w:ascii="Times New Roman" w:eastAsiaTheme="minorEastAsia" w:hAnsi="Times New Roman" w:cs="Times New Roman"/>
          <w:sz w:val="24"/>
          <w:szCs w:val="24"/>
          <w:lang w:val="en-US" w:eastAsia="zh-CN"/>
        </w:rPr>
        <w:t>adalah</w:t>
      </w:r>
      <w:r w:rsidRPr="007B3393">
        <w:rPr>
          <w:rFonts w:ascii="Times New Roman" w:eastAsiaTheme="minorEastAsia" w:hAnsi="Times New Roman" w:cs="Times New Roman"/>
          <w:sz w:val="24"/>
          <w:szCs w:val="24"/>
          <w:lang w:eastAsia="zh-CN"/>
        </w:rPr>
        <w:t xml:space="preserve"> bahan yang digunakan sebagai pelapis, </w:t>
      </w:r>
      <w:r w:rsidRPr="007B3393">
        <w:rPr>
          <w:rFonts w:ascii="Times New Roman" w:eastAsiaTheme="minorEastAsia" w:hAnsi="Times New Roman" w:cs="Times New Roman"/>
          <w:sz w:val="24"/>
          <w:szCs w:val="24"/>
          <w:lang w:val="en-US" w:eastAsia="zh-CN"/>
        </w:rPr>
        <w:t xml:space="preserve">bahan </w:t>
      </w:r>
      <w:r w:rsidRPr="007B3393">
        <w:rPr>
          <w:rFonts w:ascii="Times New Roman" w:eastAsiaTheme="minorEastAsia" w:hAnsi="Times New Roman" w:cs="Times New Roman"/>
          <w:sz w:val="24"/>
          <w:szCs w:val="24"/>
          <w:lang w:eastAsia="zh-CN"/>
        </w:rPr>
        <w:t xml:space="preserve">penguat, atau perekat pada komposit. </w:t>
      </w:r>
      <w:r w:rsidRPr="007B3393">
        <w:rPr>
          <w:rFonts w:ascii="Times New Roman" w:eastAsiaTheme="minorEastAsia" w:hAnsi="Times New Roman" w:cs="Times New Roman"/>
          <w:sz w:val="24"/>
          <w:szCs w:val="24"/>
          <w:lang w:val="en-US" w:eastAsia="zh-CN"/>
        </w:rPr>
        <w:t>Jika r</w:t>
      </w:r>
      <w:r w:rsidRPr="007B3393">
        <w:rPr>
          <w:rFonts w:ascii="Times New Roman" w:eastAsiaTheme="minorEastAsia" w:hAnsi="Times New Roman" w:cs="Times New Roman"/>
          <w:sz w:val="24"/>
          <w:szCs w:val="24"/>
          <w:lang w:eastAsia="zh-CN"/>
        </w:rPr>
        <w:t>esin</w:t>
      </w:r>
      <w:r w:rsidRPr="007B3393">
        <w:rPr>
          <w:rFonts w:ascii="Times New Roman" w:eastAsiaTheme="minorEastAsia" w:hAnsi="Times New Roman" w:cs="Times New Roman"/>
          <w:sz w:val="24"/>
          <w:szCs w:val="24"/>
          <w:lang w:val="en-US" w:eastAsia="zh-CN"/>
        </w:rPr>
        <w:t xml:space="preserve"> ini</w:t>
      </w:r>
      <w:r w:rsidRPr="007B3393">
        <w:rPr>
          <w:rFonts w:ascii="Times New Roman" w:eastAsiaTheme="minorEastAsia" w:hAnsi="Times New Roman" w:cs="Times New Roman"/>
          <w:sz w:val="24"/>
          <w:szCs w:val="24"/>
          <w:lang w:eastAsia="zh-CN"/>
        </w:rPr>
        <w:t xml:space="preserve"> </w:t>
      </w:r>
      <w:r w:rsidRPr="007B3393">
        <w:rPr>
          <w:rFonts w:ascii="Times New Roman" w:eastAsiaTheme="minorEastAsia" w:hAnsi="Times New Roman" w:cs="Times New Roman"/>
          <w:sz w:val="24"/>
          <w:szCs w:val="24"/>
          <w:lang w:val="en-US" w:eastAsia="zh-CN"/>
        </w:rPr>
        <w:t>mengeras</w:t>
      </w:r>
      <w:r w:rsidRPr="007B3393">
        <w:rPr>
          <w:rFonts w:ascii="Times New Roman" w:eastAsiaTheme="minorEastAsia" w:hAnsi="Times New Roman" w:cs="Times New Roman"/>
          <w:sz w:val="24"/>
          <w:szCs w:val="24"/>
          <w:lang w:eastAsia="zh-CN"/>
        </w:rPr>
        <w:t xml:space="preserve"> maka tidak akan </w:t>
      </w:r>
      <w:r w:rsidRPr="007B3393">
        <w:rPr>
          <w:rFonts w:ascii="Times New Roman" w:eastAsiaTheme="minorEastAsia" w:hAnsi="Times New Roman" w:cs="Times New Roman"/>
          <w:sz w:val="24"/>
          <w:szCs w:val="24"/>
          <w:lang w:val="en-US" w:eastAsia="zh-CN"/>
        </w:rPr>
        <w:t>meleleh</w:t>
      </w:r>
      <w:r w:rsidRPr="007B3393">
        <w:rPr>
          <w:rFonts w:ascii="Times New Roman" w:eastAsiaTheme="minorEastAsia" w:hAnsi="Times New Roman" w:cs="Times New Roman"/>
          <w:sz w:val="24"/>
          <w:szCs w:val="24"/>
          <w:lang w:eastAsia="zh-CN"/>
        </w:rPr>
        <w:t xml:space="preserve"> kembali </w:t>
      </w:r>
      <w:r w:rsidRPr="007B3393">
        <w:rPr>
          <w:rFonts w:ascii="Times New Roman" w:eastAsiaTheme="minorEastAsia" w:hAnsi="Times New Roman" w:cs="Times New Roman"/>
          <w:sz w:val="24"/>
          <w:szCs w:val="24"/>
          <w:lang w:val="en-US" w:eastAsia="zh-CN"/>
        </w:rPr>
        <w:t>m</w:t>
      </w:r>
      <w:r w:rsidRPr="007B3393">
        <w:rPr>
          <w:rFonts w:ascii="Times New Roman" w:eastAsiaTheme="minorEastAsia" w:hAnsi="Times New Roman" w:cs="Times New Roman"/>
          <w:sz w:val="24"/>
          <w:szCs w:val="24"/>
          <w:lang w:eastAsia="zh-CN"/>
        </w:rPr>
        <w:t>e</w:t>
      </w:r>
      <w:r w:rsidRPr="007B3393">
        <w:rPr>
          <w:rFonts w:ascii="Times New Roman" w:eastAsiaTheme="minorEastAsia" w:hAnsi="Times New Roman" w:cs="Times New Roman"/>
          <w:sz w:val="24"/>
          <w:szCs w:val="24"/>
          <w:lang w:val="en-US" w:eastAsia="zh-CN"/>
        </w:rPr>
        <w:t>s</w:t>
      </w:r>
      <w:r w:rsidRPr="007B3393">
        <w:rPr>
          <w:rFonts w:ascii="Times New Roman" w:eastAsiaTheme="minorEastAsia" w:hAnsi="Times New Roman" w:cs="Times New Roman"/>
          <w:sz w:val="24"/>
          <w:szCs w:val="24"/>
          <w:lang w:eastAsia="zh-CN"/>
        </w:rPr>
        <w:t xml:space="preserve">kipun </w:t>
      </w:r>
      <w:r w:rsidRPr="007B3393">
        <w:rPr>
          <w:rFonts w:ascii="Times New Roman" w:eastAsiaTheme="minorEastAsia" w:hAnsi="Times New Roman" w:cs="Times New Roman"/>
          <w:sz w:val="24"/>
          <w:szCs w:val="24"/>
          <w:lang w:val="en-US" w:eastAsia="zh-CN"/>
        </w:rPr>
        <w:t>dip</w:t>
      </w:r>
      <w:r w:rsidRPr="007B3393">
        <w:rPr>
          <w:rFonts w:ascii="Times New Roman" w:eastAsiaTheme="minorEastAsia" w:hAnsi="Times New Roman" w:cs="Times New Roman"/>
          <w:sz w:val="24"/>
          <w:szCs w:val="24"/>
          <w:lang w:eastAsia="zh-CN"/>
        </w:rPr>
        <w:t>anas</w:t>
      </w:r>
      <w:r w:rsidRPr="007B3393">
        <w:rPr>
          <w:rFonts w:ascii="Times New Roman" w:eastAsiaTheme="minorEastAsia" w:hAnsi="Times New Roman" w:cs="Times New Roman"/>
          <w:sz w:val="24"/>
          <w:szCs w:val="24"/>
          <w:lang w:val="en-US" w:eastAsia="zh-CN"/>
        </w:rPr>
        <w:t>k</w:t>
      </w:r>
      <w:r w:rsidRPr="007B3393">
        <w:rPr>
          <w:rFonts w:ascii="Times New Roman" w:eastAsiaTheme="minorEastAsia" w:hAnsi="Times New Roman" w:cs="Times New Roman"/>
          <w:sz w:val="24"/>
          <w:szCs w:val="24"/>
          <w:lang w:eastAsia="zh-CN"/>
        </w:rPr>
        <w:t xml:space="preserve">an, </w:t>
      </w:r>
      <w:r w:rsidRPr="007B3393">
        <w:rPr>
          <w:rFonts w:ascii="Times New Roman" w:eastAsiaTheme="minorEastAsia" w:hAnsi="Times New Roman" w:cs="Times New Roman"/>
          <w:sz w:val="24"/>
          <w:szCs w:val="24"/>
          <w:lang w:val="en-US" w:eastAsia="zh-CN"/>
        </w:rPr>
        <w:t>sehingga</w:t>
      </w:r>
      <w:r w:rsidRPr="007B3393">
        <w:rPr>
          <w:rFonts w:ascii="Times New Roman" w:eastAsiaTheme="minorEastAsia" w:hAnsi="Times New Roman" w:cs="Times New Roman"/>
          <w:sz w:val="24"/>
          <w:szCs w:val="24"/>
          <w:lang w:eastAsia="zh-CN"/>
        </w:rPr>
        <w:t xml:space="preserve"> resin memiliki </w:t>
      </w:r>
      <w:r w:rsidRPr="007B3393">
        <w:rPr>
          <w:rFonts w:ascii="Times New Roman" w:eastAsiaTheme="minorEastAsia" w:hAnsi="Times New Roman" w:cs="Times New Roman"/>
          <w:sz w:val="24"/>
          <w:szCs w:val="24"/>
          <w:lang w:val="en-US" w:eastAsia="zh-CN"/>
        </w:rPr>
        <w:t>sifat</w:t>
      </w:r>
      <w:r w:rsidRPr="007B3393">
        <w:rPr>
          <w:rFonts w:ascii="Times New Roman" w:eastAsiaTheme="minorEastAsia" w:hAnsi="Times New Roman" w:cs="Times New Roman"/>
          <w:sz w:val="24"/>
          <w:szCs w:val="24"/>
          <w:lang w:eastAsia="zh-CN"/>
        </w:rPr>
        <w:t xml:space="preserve"> yang </w:t>
      </w:r>
      <w:r w:rsidR="00050DDB" w:rsidRPr="007B3393">
        <w:rPr>
          <w:rFonts w:ascii="Times New Roman" w:eastAsiaTheme="minorEastAsia" w:hAnsi="Times New Roman" w:cs="Times New Roman"/>
          <w:sz w:val="24"/>
          <w:szCs w:val="24"/>
          <w:lang w:val="en-US" w:eastAsia="zh-CN"/>
        </w:rPr>
        <w:t xml:space="preserve">cukup </w:t>
      </w:r>
      <w:r w:rsidRPr="007B3393">
        <w:rPr>
          <w:rFonts w:ascii="Times New Roman" w:eastAsiaTheme="minorEastAsia" w:hAnsi="Times New Roman" w:cs="Times New Roman"/>
          <w:sz w:val="24"/>
          <w:szCs w:val="24"/>
          <w:lang w:eastAsia="zh-CN"/>
        </w:rPr>
        <w:t xml:space="preserve">baik. Resin memiliki </w:t>
      </w:r>
      <w:r w:rsidRPr="007B3393">
        <w:rPr>
          <w:rFonts w:ascii="Times New Roman" w:eastAsiaTheme="minorEastAsia" w:hAnsi="Times New Roman" w:cs="Times New Roman"/>
          <w:sz w:val="24"/>
          <w:szCs w:val="24"/>
          <w:lang w:val="en-US" w:eastAsia="zh-CN"/>
        </w:rPr>
        <w:t>daya</w:t>
      </w:r>
      <w:r w:rsidRPr="007B3393">
        <w:rPr>
          <w:rFonts w:ascii="Times New Roman" w:eastAsiaTheme="minorEastAsia" w:hAnsi="Times New Roman" w:cs="Times New Roman"/>
          <w:sz w:val="24"/>
          <w:szCs w:val="24"/>
          <w:lang w:eastAsia="zh-CN"/>
        </w:rPr>
        <w:t xml:space="preserve"> rekat yang sangat baik </w:t>
      </w:r>
      <w:r w:rsidRPr="007B3393">
        <w:rPr>
          <w:rFonts w:ascii="Times New Roman" w:eastAsiaTheme="minorEastAsia" w:hAnsi="Times New Roman" w:cs="Times New Roman"/>
          <w:sz w:val="24"/>
          <w:szCs w:val="24"/>
          <w:lang w:val="en-US" w:eastAsia="zh-CN"/>
        </w:rPr>
        <w:t>di</w:t>
      </w:r>
      <w:r w:rsidRPr="007B3393">
        <w:rPr>
          <w:rFonts w:ascii="Times New Roman" w:eastAsiaTheme="minorEastAsia" w:hAnsi="Times New Roman" w:cs="Times New Roman"/>
          <w:sz w:val="24"/>
          <w:szCs w:val="24"/>
          <w:lang w:eastAsia="zh-CN"/>
        </w:rPr>
        <w:t xml:space="preserve">antara bahan polimer, </w:t>
      </w:r>
      <w:r w:rsidRPr="007B3393">
        <w:rPr>
          <w:rFonts w:ascii="Times New Roman" w:eastAsiaTheme="minorEastAsia" w:hAnsi="Times New Roman" w:cs="Times New Roman"/>
          <w:sz w:val="24"/>
          <w:szCs w:val="24"/>
          <w:lang w:val="en-US" w:eastAsia="zh-CN"/>
        </w:rPr>
        <w:t>sehingga</w:t>
      </w:r>
      <w:r w:rsidRPr="007B3393">
        <w:rPr>
          <w:rFonts w:ascii="Times New Roman" w:eastAsiaTheme="minorEastAsia" w:hAnsi="Times New Roman" w:cs="Times New Roman"/>
          <w:sz w:val="24"/>
          <w:szCs w:val="24"/>
          <w:lang w:eastAsia="zh-CN"/>
        </w:rPr>
        <w:t xml:space="preserve"> dapat digunakan untuk menggabungkan dua </w:t>
      </w:r>
      <w:r w:rsidRPr="007B3393">
        <w:rPr>
          <w:rFonts w:ascii="Times New Roman" w:eastAsiaTheme="minorEastAsia" w:hAnsi="Times New Roman" w:cs="Times New Roman"/>
          <w:sz w:val="24"/>
          <w:szCs w:val="24"/>
          <w:lang w:val="en-US" w:eastAsia="zh-CN"/>
        </w:rPr>
        <w:t>bahan</w:t>
      </w:r>
      <w:r w:rsidRPr="007B3393">
        <w:rPr>
          <w:rFonts w:ascii="Times New Roman" w:eastAsiaTheme="minorEastAsia" w:hAnsi="Times New Roman" w:cs="Times New Roman"/>
          <w:sz w:val="24"/>
          <w:szCs w:val="24"/>
          <w:lang w:eastAsia="zh-CN"/>
        </w:rPr>
        <w:t xml:space="preserve"> yang berbeda.</w:t>
      </w:r>
    </w:p>
    <w:p w14:paraId="12F55E3F" w14:textId="77777777" w:rsidR="00AB67B8" w:rsidRPr="007B3393" w:rsidRDefault="004323BA" w:rsidP="007B3393">
      <w:pPr>
        <w:spacing w:before="120" w:after="12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Serat Sabut</w:t>
      </w:r>
    </w:p>
    <w:p w14:paraId="12F55E40" w14:textId="49BE9FFE" w:rsidR="00AB67B8" w:rsidRPr="007B3393" w:rsidRDefault="004323BA" w:rsidP="007B3393">
      <w:pPr>
        <w:pStyle w:val="ListParagraph"/>
        <w:spacing w:before="120" w:after="120" w:line="240" w:lineRule="auto"/>
        <w:ind w:left="0"/>
        <w:jc w:val="both"/>
        <w:rPr>
          <w:rFonts w:ascii="Times New Roman" w:hAnsi="Times New Roman" w:cs="Times New Roman"/>
          <w:sz w:val="24"/>
          <w:szCs w:val="24"/>
          <w:lang w:val="en-US"/>
        </w:rPr>
      </w:pPr>
      <w:r w:rsidRPr="007B3393">
        <w:rPr>
          <w:rFonts w:ascii="Times New Roman" w:eastAsiaTheme="minorEastAsia" w:hAnsi="Times New Roman" w:cs="Times New Roman"/>
          <w:sz w:val="24"/>
          <w:szCs w:val="24"/>
          <w:lang w:eastAsia="zh-CN"/>
        </w:rPr>
        <w:t xml:space="preserve">Serat </w:t>
      </w:r>
      <w:r w:rsidRPr="007B3393">
        <w:rPr>
          <w:rFonts w:ascii="Times New Roman" w:eastAsiaTheme="minorEastAsia" w:hAnsi="Times New Roman" w:cs="Times New Roman"/>
          <w:sz w:val="24"/>
          <w:szCs w:val="24"/>
          <w:lang w:val="en-US" w:eastAsia="zh-CN"/>
        </w:rPr>
        <w:t>adalah</w:t>
      </w:r>
      <w:r w:rsidRPr="007B3393">
        <w:rPr>
          <w:rFonts w:ascii="Times New Roman" w:eastAsiaTheme="minorEastAsia" w:hAnsi="Times New Roman" w:cs="Times New Roman"/>
          <w:sz w:val="24"/>
          <w:szCs w:val="24"/>
          <w:lang w:eastAsia="zh-CN"/>
        </w:rPr>
        <w:t xml:space="preserve"> </w:t>
      </w:r>
      <w:r w:rsidRPr="007B3393">
        <w:rPr>
          <w:rFonts w:ascii="Times New Roman" w:eastAsiaTheme="minorEastAsia" w:hAnsi="Times New Roman" w:cs="Times New Roman"/>
          <w:sz w:val="24"/>
          <w:szCs w:val="24"/>
          <w:lang w:val="en-US" w:eastAsia="zh-CN"/>
        </w:rPr>
        <w:t>bahan</w:t>
      </w:r>
      <w:r w:rsidRPr="007B3393">
        <w:rPr>
          <w:rFonts w:ascii="Times New Roman" w:eastAsiaTheme="minorEastAsia" w:hAnsi="Times New Roman" w:cs="Times New Roman"/>
          <w:sz w:val="24"/>
          <w:szCs w:val="24"/>
          <w:lang w:eastAsia="zh-CN"/>
        </w:rPr>
        <w:t xml:space="preserve"> utama dalam pembuatan komposit yang menahan beban, sehingga besar kecilnya kekuatan komposit </w:t>
      </w:r>
      <w:r w:rsidRPr="007B3393">
        <w:rPr>
          <w:rFonts w:ascii="Times New Roman" w:eastAsiaTheme="minorEastAsia" w:hAnsi="Times New Roman" w:cs="Times New Roman"/>
          <w:sz w:val="24"/>
          <w:szCs w:val="24"/>
          <w:lang w:val="en-US" w:eastAsia="zh-CN"/>
        </w:rPr>
        <w:t>ber</w:t>
      </w:r>
      <w:r w:rsidRPr="007B3393">
        <w:rPr>
          <w:rFonts w:ascii="Times New Roman" w:eastAsiaTheme="minorEastAsia" w:hAnsi="Times New Roman" w:cs="Times New Roman"/>
          <w:sz w:val="24"/>
          <w:szCs w:val="24"/>
          <w:lang w:eastAsia="zh-CN"/>
        </w:rPr>
        <w:t xml:space="preserve">gantung pada </w:t>
      </w:r>
      <w:r w:rsidRPr="007B3393">
        <w:rPr>
          <w:rFonts w:ascii="Times New Roman" w:eastAsiaTheme="minorEastAsia" w:hAnsi="Times New Roman" w:cs="Times New Roman"/>
          <w:sz w:val="24"/>
          <w:szCs w:val="24"/>
          <w:lang w:val="en-US" w:eastAsia="zh-CN"/>
        </w:rPr>
        <w:t>bahan</w:t>
      </w:r>
      <w:r w:rsidRPr="007B3393">
        <w:rPr>
          <w:rFonts w:ascii="Times New Roman" w:eastAsiaTheme="minorEastAsia" w:hAnsi="Times New Roman" w:cs="Times New Roman"/>
          <w:sz w:val="24"/>
          <w:szCs w:val="24"/>
          <w:lang w:eastAsia="zh-CN"/>
        </w:rPr>
        <w:t xml:space="preserve"> pengisinya. Selain itu serat juga menentukan sifat mekanik komposit tersebut seperti kekakuan, </w:t>
      </w:r>
      <w:r w:rsidRPr="007B3393">
        <w:rPr>
          <w:rFonts w:ascii="Times New Roman" w:eastAsiaTheme="minorEastAsia" w:hAnsi="Times New Roman" w:cs="Times New Roman"/>
          <w:sz w:val="24"/>
          <w:szCs w:val="24"/>
          <w:lang w:val="en-US" w:eastAsia="zh-CN"/>
        </w:rPr>
        <w:t>keuletan</w:t>
      </w:r>
      <w:r w:rsidR="00F1595F" w:rsidRPr="007B3393">
        <w:rPr>
          <w:rFonts w:ascii="Times New Roman" w:eastAsiaTheme="minorEastAsia" w:hAnsi="Times New Roman" w:cs="Times New Roman"/>
          <w:sz w:val="24"/>
          <w:szCs w:val="24"/>
          <w:lang w:val="en-US" w:eastAsia="zh-CN"/>
        </w:rPr>
        <w:t>, kekuatan.</w:t>
      </w:r>
      <w:r w:rsidR="00F62842" w:rsidRPr="007B3393">
        <w:rPr>
          <w:rFonts w:ascii="Times New Roman" w:eastAsiaTheme="minorEastAsia" w:hAnsi="Times New Roman" w:cs="Times New Roman"/>
          <w:sz w:val="24"/>
          <w:szCs w:val="24"/>
          <w:lang w:val="en-US" w:eastAsia="zh-CN"/>
        </w:rPr>
        <w:t xml:space="preserve"> </w:t>
      </w:r>
      <w:r w:rsidR="00333118" w:rsidRPr="007B3393">
        <w:rPr>
          <w:rFonts w:ascii="Times New Roman" w:hAnsi="Times New Roman" w:cs="Times New Roman"/>
          <w:sz w:val="24"/>
          <w:szCs w:val="24"/>
        </w:rPr>
        <w:t>Penggunaan sabut sebagai pengganti penguat bahan gesek komposit karena sabut memiliki karakteristik sifat mekanik yang baik yaitu kekerasan dan densitas tinggi, serta daya serap airnya rendah</w:t>
      </w:r>
      <w:r w:rsidR="00333118" w:rsidRPr="007B3393">
        <w:rPr>
          <w:rFonts w:ascii="Times New Roman" w:hAnsi="Times New Roman" w:cs="Times New Roman"/>
          <w:sz w:val="24"/>
          <w:szCs w:val="24"/>
          <w:lang w:val="en-US"/>
        </w:rPr>
        <w:t>.</w:t>
      </w:r>
    </w:p>
    <w:p w14:paraId="12F55E41" w14:textId="77777777" w:rsidR="00AB67B8" w:rsidRPr="007B3393" w:rsidRDefault="004323BA" w:rsidP="007B3393">
      <w:pPr>
        <w:spacing w:before="120" w:after="12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Arang</w:t>
      </w:r>
    </w:p>
    <w:p w14:paraId="12F55E42" w14:textId="014F564D" w:rsidR="00AB67B8" w:rsidRPr="007B3393" w:rsidRDefault="004323BA" w:rsidP="007B3393">
      <w:pPr>
        <w:pStyle w:val="ListParagraph"/>
        <w:spacing w:before="120" w:after="120" w:line="240" w:lineRule="auto"/>
        <w:ind w:left="0"/>
        <w:jc w:val="both"/>
        <w:rPr>
          <w:rFonts w:ascii="Times New Roman" w:hAnsi="Times New Roman" w:cs="Times New Roman"/>
          <w:sz w:val="24"/>
          <w:szCs w:val="24"/>
          <w:lang w:val="en-US" w:eastAsia="zh-CN"/>
        </w:rPr>
      </w:pPr>
      <w:r w:rsidRPr="007B3393">
        <w:rPr>
          <w:rFonts w:ascii="Times New Roman" w:eastAsiaTheme="minorEastAsia" w:hAnsi="Times New Roman" w:cs="Times New Roman"/>
          <w:sz w:val="24"/>
          <w:szCs w:val="24"/>
          <w:lang w:eastAsia="zh-CN"/>
        </w:rPr>
        <w:t xml:space="preserve">Arang merupakan salah satu produk yang dihasilkan dari proses karbonisasi kayu </w:t>
      </w:r>
      <w:r w:rsidRPr="007B3393">
        <w:rPr>
          <w:rFonts w:ascii="Times New Roman" w:eastAsiaTheme="minorEastAsia" w:hAnsi="Times New Roman" w:cs="Times New Roman"/>
          <w:sz w:val="24"/>
          <w:szCs w:val="24"/>
          <w:lang w:val="en-US" w:eastAsia="zh-CN"/>
        </w:rPr>
        <w:t>dengan</w:t>
      </w:r>
      <w:r w:rsidRPr="007B3393">
        <w:rPr>
          <w:rFonts w:ascii="Times New Roman" w:eastAsiaTheme="minorEastAsia" w:hAnsi="Times New Roman" w:cs="Times New Roman"/>
          <w:sz w:val="24"/>
          <w:szCs w:val="24"/>
          <w:lang w:eastAsia="zh-CN"/>
        </w:rPr>
        <w:t xml:space="preserve"> suhu tinggi. Arang </w:t>
      </w:r>
      <w:r w:rsidR="00F93666" w:rsidRPr="007B3393">
        <w:rPr>
          <w:rFonts w:ascii="Times New Roman" w:eastAsiaTheme="minorEastAsia" w:hAnsi="Times New Roman" w:cs="Times New Roman"/>
          <w:sz w:val="24"/>
          <w:szCs w:val="24"/>
          <w:lang w:val="en-US" w:eastAsia="zh-CN"/>
        </w:rPr>
        <w:t>tempurung kelapa digunakan</w:t>
      </w:r>
      <w:r w:rsidR="00FC6DFD" w:rsidRPr="007B3393">
        <w:rPr>
          <w:rFonts w:ascii="Times New Roman" w:eastAsiaTheme="minorEastAsia" w:hAnsi="Times New Roman" w:cs="Times New Roman"/>
          <w:sz w:val="24"/>
          <w:szCs w:val="24"/>
          <w:lang w:val="en-US" w:eastAsia="zh-CN"/>
        </w:rPr>
        <w:t xml:space="preserve"> dalam pembuatan kampas rem karena </w:t>
      </w:r>
      <w:r w:rsidR="00FC6DFD" w:rsidRPr="007B3393">
        <w:rPr>
          <w:rFonts w:ascii="Times New Roman" w:hAnsi="Times New Roman" w:cs="Times New Roman"/>
          <w:sz w:val="24"/>
          <w:szCs w:val="24"/>
        </w:rPr>
        <w:t>menurut Desi Kiswiranti, dkk: 2009 bahwa sabut ini mempunyai tingkat kekerasan (50 s/d 80 kgf.mm</w:t>
      </w:r>
      <w:r w:rsidR="00FC6DFD" w:rsidRPr="007B3393">
        <w:rPr>
          <w:rFonts w:ascii="Times New Roman" w:hAnsi="Times New Roman" w:cs="Times New Roman"/>
          <w:sz w:val="24"/>
          <w:szCs w:val="24"/>
          <w:vertAlign w:val="superscript"/>
        </w:rPr>
        <w:t>-2</w:t>
      </w:r>
      <w:r w:rsidR="00FC6DFD" w:rsidRPr="007B3393">
        <w:rPr>
          <w:rFonts w:ascii="Times New Roman" w:hAnsi="Times New Roman" w:cs="Times New Roman"/>
          <w:sz w:val="24"/>
          <w:szCs w:val="24"/>
        </w:rPr>
        <w:t xml:space="preserve"> ) dan keausan (5 x 10</w:t>
      </w:r>
      <w:r w:rsidR="00FC6DFD" w:rsidRPr="007B3393">
        <w:rPr>
          <w:rFonts w:ascii="Times New Roman" w:hAnsi="Times New Roman" w:cs="Times New Roman"/>
          <w:sz w:val="24"/>
          <w:szCs w:val="24"/>
          <w:vertAlign w:val="superscript"/>
        </w:rPr>
        <w:t>-4</w:t>
      </w:r>
      <w:r w:rsidR="00FC6DFD" w:rsidRPr="007B3393">
        <w:rPr>
          <w:rFonts w:ascii="Times New Roman" w:hAnsi="Times New Roman" w:cs="Times New Roman"/>
          <w:sz w:val="24"/>
          <w:szCs w:val="24"/>
        </w:rPr>
        <w:t xml:space="preserve"> s/d 5 x 10</w:t>
      </w:r>
      <w:r w:rsidR="00FC6DFD" w:rsidRPr="007B3393">
        <w:rPr>
          <w:rFonts w:ascii="Times New Roman" w:hAnsi="Times New Roman" w:cs="Times New Roman"/>
          <w:sz w:val="24"/>
          <w:szCs w:val="24"/>
          <w:vertAlign w:val="superscript"/>
        </w:rPr>
        <w:t>-3</w:t>
      </w:r>
      <w:r w:rsidR="00FC6DFD" w:rsidRPr="007B3393">
        <w:rPr>
          <w:rFonts w:ascii="Times New Roman" w:hAnsi="Times New Roman" w:cs="Times New Roman"/>
          <w:sz w:val="24"/>
          <w:szCs w:val="24"/>
        </w:rPr>
        <w:t xml:space="preserve"> mm</w:t>
      </w:r>
      <w:r w:rsidR="00FC6DFD" w:rsidRPr="007B3393">
        <w:rPr>
          <w:rFonts w:ascii="Times New Roman" w:hAnsi="Times New Roman" w:cs="Times New Roman"/>
          <w:sz w:val="24"/>
          <w:szCs w:val="24"/>
          <w:vertAlign w:val="superscript"/>
        </w:rPr>
        <w:t>2</w:t>
      </w:r>
      <w:r w:rsidR="00FC6DFD" w:rsidRPr="007B3393">
        <w:rPr>
          <w:rFonts w:ascii="Times New Roman" w:hAnsi="Times New Roman" w:cs="Times New Roman"/>
          <w:sz w:val="24"/>
          <w:szCs w:val="24"/>
        </w:rPr>
        <w:t xml:space="preserve"> /kg) yang mendekati nilai standar bahan pembuat kampas rem</w:t>
      </w:r>
      <w:r w:rsidR="00FC6DFD" w:rsidRPr="007B3393">
        <w:rPr>
          <w:rFonts w:ascii="Times New Roman" w:hAnsi="Times New Roman" w:cs="Times New Roman"/>
          <w:sz w:val="24"/>
          <w:szCs w:val="24"/>
          <w:lang w:val="en-US"/>
        </w:rPr>
        <w:t>.</w:t>
      </w:r>
    </w:p>
    <w:p w14:paraId="12F55E43" w14:textId="77777777" w:rsidR="00AB67B8" w:rsidRPr="007B3393" w:rsidRDefault="004323BA" w:rsidP="007B3393">
      <w:pPr>
        <w:spacing w:before="120" w:after="12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Keausan</w:t>
      </w:r>
    </w:p>
    <w:p w14:paraId="12F55E45" w14:textId="38DF1044" w:rsidR="00AB67B8" w:rsidRPr="007B3393" w:rsidRDefault="001C4FDB" w:rsidP="007B3393">
      <w:pPr>
        <w:pStyle w:val="ListParagraph"/>
        <w:spacing w:before="120" w:after="120" w:line="240" w:lineRule="auto"/>
        <w:ind w:left="0"/>
        <w:jc w:val="both"/>
        <w:rPr>
          <w:rFonts w:ascii="Times New Roman" w:eastAsiaTheme="minorEastAsia" w:hAnsi="Times New Roman" w:cs="Times New Roman"/>
          <w:sz w:val="24"/>
          <w:szCs w:val="24"/>
          <w:lang w:val="en-US" w:eastAsia="zh-CN"/>
        </w:rPr>
      </w:pPr>
      <w:r w:rsidRPr="007B3393">
        <w:rPr>
          <w:rFonts w:ascii="Times New Roman" w:hAnsi="Times New Roman" w:cs="Times New Roman"/>
          <w:sz w:val="24"/>
          <w:szCs w:val="24"/>
        </w:rPr>
        <w:t xml:space="preserve">Keausan </w:t>
      </w:r>
      <w:r w:rsidR="00150380" w:rsidRPr="007B3393">
        <w:rPr>
          <w:rFonts w:ascii="Times New Roman" w:hAnsi="Times New Roman" w:cs="Times New Roman"/>
          <w:sz w:val="24"/>
          <w:szCs w:val="24"/>
          <w:lang w:val="en-US"/>
        </w:rPr>
        <w:t>menurut Rhoni Widi Asmoro</w:t>
      </w:r>
      <w:r w:rsidR="007A004F" w:rsidRPr="007B3393">
        <w:rPr>
          <w:rFonts w:ascii="Times New Roman" w:hAnsi="Times New Roman" w:cs="Times New Roman"/>
          <w:sz w:val="24"/>
          <w:szCs w:val="24"/>
          <w:lang w:val="en-US"/>
        </w:rPr>
        <w:t xml:space="preserve">: 2012 </w:t>
      </w:r>
      <w:r w:rsidRPr="007B3393">
        <w:rPr>
          <w:rFonts w:ascii="Times New Roman" w:hAnsi="Times New Roman" w:cs="Times New Roman"/>
          <w:sz w:val="24"/>
          <w:szCs w:val="24"/>
        </w:rPr>
        <w:t>dapat didefinisikan sebagai rusaknya permukaan padatan, umumnya melibatkan kehilangan material yang progesif akibat adanya gesekan (friksi) antar permukaan padatan. Keausan bukan merupakan sifat dasar material, melainkan respon material terhadap sistem luar (kontak permukaan).</w:t>
      </w:r>
      <w:r w:rsidR="00F76532" w:rsidRPr="007B3393">
        <w:rPr>
          <w:rFonts w:ascii="Times New Roman" w:hAnsi="Times New Roman" w:cs="Times New Roman"/>
          <w:sz w:val="24"/>
          <w:szCs w:val="24"/>
          <w:lang w:val="en-US"/>
        </w:rPr>
        <w:t xml:space="preserve"> </w:t>
      </w:r>
      <w:r w:rsidR="004323BA" w:rsidRPr="007B3393">
        <w:rPr>
          <w:rFonts w:ascii="Times New Roman" w:eastAsiaTheme="minorEastAsia" w:hAnsi="Times New Roman" w:cs="Times New Roman"/>
          <w:sz w:val="24"/>
          <w:szCs w:val="24"/>
          <w:lang w:eastAsia="zh-CN"/>
        </w:rPr>
        <w:t>Keausan bersifat merusak</w:t>
      </w:r>
      <w:r w:rsidR="004323BA" w:rsidRPr="007B3393">
        <w:rPr>
          <w:rFonts w:ascii="Times New Roman" w:eastAsiaTheme="minorEastAsia" w:hAnsi="Times New Roman" w:cs="Times New Roman"/>
          <w:sz w:val="24"/>
          <w:szCs w:val="24"/>
          <w:lang w:val="en-US" w:eastAsia="zh-CN"/>
        </w:rPr>
        <w:t>,</w:t>
      </w:r>
      <w:r w:rsidR="004323BA" w:rsidRPr="007B3393">
        <w:rPr>
          <w:rFonts w:ascii="Times New Roman" w:eastAsiaTheme="minorEastAsia" w:hAnsi="Times New Roman" w:cs="Times New Roman"/>
          <w:sz w:val="24"/>
          <w:szCs w:val="24"/>
          <w:lang w:eastAsia="zh-CN"/>
        </w:rPr>
        <w:t xml:space="preserve"> yang menyebabkan </w:t>
      </w:r>
      <w:r w:rsidR="004323BA" w:rsidRPr="007B3393">
        <w:rPr>
          <w:rFonts w:ascii="Times New Roman" w:eastAsiaTheme="minorEastAsia" w:hAnsi="Times New Roman" w:cs="Times New Roman"/>
          <w:sz w:val="24"/>
          <w:szCs w:val="24"/>
          <w:lang w:val="en-US" w:eastAsia="zh-CN"/>
        </w:rPr>
        <w:t>meningkatnya</w:t>
      </w:r>
      <w:r w:rsidR="004323BA" w:rsidRPr="007B3393">
        <w:rPr>
          <w:rFonts w:ascii="Times New Roman" w:eastAsiaTheme="minorEastAsia" w:hAnsi="Times New Roman" w:cs="Times New Roman"/>
          <w:sz w:val="24"/>
          <w:szCs w:val="24"/>
          <w:lang w:eastAsia="zh-CN"/>
        </w:rPr>
        <w:t xml:space="preserve"> </w:t>
      </w:r>
      <w:r w:rsidR="004323BA" w:rsidRPr="007B3393">
        <w:rPr>
          <w:rFonts w:ascii="Times New Roman" w:eastAsiaTheme="minorEastAsia" w:hAnsi="Times New Roman" w:cs="Times New Roman"/>
          <w:i/>
          <w:iCs/>
          <w:sz w:val="24"/>
          <w:szCs w:val="24"/>
          <w:lang w:eastAsia="zh-CN"/>
        </w:rPr>
        <w:t>clearance</w:t>
      </w:r>
      <w:r w:rsidR="004323BA" w:rsidRPr="007B3393">
        <w:rPr>
          <w:rFonts w:ascii="Times New Roman" w:eastAsiaTheme="minorEastAsia" w:hAnsi="Times New Roman" w:cs="Times New Roman"/>
          <w:sz w:val="24"/>
          <w:szCs w:val="24"/>
          <w:lang w:eastAsia="zh-CN"/>
        </w:rPr>
        <w:t xml:space="preserve"> antar komponen yang bergerak, </w:t>
      </w:r>
      <w:r w:rsidR="004323BA" w:rsidRPr="007B3393">
        <w:rPr>
          <w:rFonts w:ascii="Times New Roman" w:eastAsiaTheme="minorEastAsia" w:hAnsi="Times New Roman" w:cs="Times New Roman"/>
          <w:sz w:val="24"/>
          <w:szCs w:val="24"/>
          <w:lang w:val="en-US" w:eastAsia="zh-CN"/>
        </w:rPr>
        <w:t>yang</w:t>
      </w:r>
      <w:r w:rsidR="004323BA" w:rsidRPr="007B3393">
        <w:rPr>
          <w:rFonts w:ascii="Times New Roman" w:eastAsiaTheme="minorEastAsia" w:hAnsi="Times New Roman" w:cs="Times New Roman"/>
          <w:sz w:val="24"/>
          <w:szCs w:val="24"/>
          <w:lang w:eastAsia="zh-CN"/>
        </w:rPr>
        <w:t xml:space="preserve"> menyebabkan getaran, meningkatkan beban mekanis, dan </w:t>
      </w:r>
      <w:r w:rsidR="004323BA" w:rsidRPr="007B3393">
        <w:rPr>
          <w:rFonts w:ascii="Times New Roman" w:eastAsiaTheme="minorEastAsia" w:hAnsi="Times New Roman" w:cs="Times New Roman"/>
          <w:sz w:val="24"/>
          <w:szCs w:val="24"/>
          <w:lang w:val="en-US" w:eastAsia="zh-CN"/>
        </w:rPr>
        <w:t>kelelahan</w:t>
      </w:r>
      <w:r w:rsidR="004323BA" w:rsidRPr="007B3393">
        <w:rPr>
          <w:rFonts w:ascii="Times New Roman" w:eastAsiaTheme="minorEastAsia" w:hAnsi="Times New Roman" w:cs="Times New Roman"/>
          <w:sz w:val="24"/>
          <w:szCs w:val="24"/>
          <w:lang w:eastAsia="zh-CN"/>
        </w:rPr>
        <w:t>.</w:t>
      </w:r>
    </w:p>
    <w:p w14:paraId="12F55E46" w14:textId="77777777" w:rsidR="00AB67B8" w:rsidRPr="007B3393" w:rsidRDefault="004323BA" w:rsidP="007B3393">
      <w:pPr>
        <w:spacing w:before="200" w:after="20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Metode Penelitian</w:t>
      </w:r>
    </w:p>
    <w:p w14:paraId="12F55E47" w14:textId="07D09031" w:rsidR="00AB67B8" w:rsidRPr="007B3393" w:rsidRDefault="004323BA" w:rsidP="007B3393">
      <w:pPr>
        <w:pStyle w:val="ListParagraph"/>
        <w:spacing w:before="120" w:after="120" w:line="240" w:lineRule="auto"/>
        <w:ind w:left="0"/>
        <w:jc w:val="both"/>
        <w:rPr>
          <w:rFonts w:ascii="Times New Roman" w:eastAsiaTheme="minorEastAsia" w:hAnsi="Times New Roman" w:cs="Times New Roman"/>
          <w:sz w:val="24"/>
          <w:szCs w:val="24"/>
          <w:lang w:val="id-ID" w:eastAsia="zh-CN"/>
        </w:rPr>
      </w:pPr>
      <w:r w:rsidRPr="007B3393">
        <w:rPr>
          <w:rFonts w:ascii="Times New Roman" w:eastAsiaTheme="minorEastAsia" w:hAnsi="Times New Roman" w:cs="Times New Roman"/>
          <w:sz w:val="24"/>
          <w:szCs w:val="24"/>
          <w:lang w:val="en-US" w:eastAsia="zh-CN"/>
        </w:rPr>
        <w:t>Pada</w:t>
      </w:r>
      <w:r w:rsidRPr="007B3393">
        <w:rPr>
          <w:rFonts w:ascii="Times New Roman" w:eastAsiaTheme="minorEastAsia" w:hAnsi="Times New Roman" w:cs="Times New Roman"/>
          <w:sz w:val="24"/>
          <w:szCs w:val="24"/>
          <w:lang w:val="id-ID" w:eastAsia="zh-CN"/>
        </w:rPr>
        <w:t xml:space="preserve"> penelitian ini dilakukan</w:t>
      </w:r>
      <w:r w:rsidRPr="007B3393">
        <w:rPr>
          <w:rFonts w:ascii="Times New Roman" w:eastAsiaTheme="minorEastAsia" w:hAnsi="Times New Roman" w:cs="Times New Roman"/>
          <w:sz w:val="24"/>
          <w:szCs w:val="24"/>
          <w:lang w:val="en-US" w:eastAsia="zh-CN"/>
        </w:rPr>
        <w:t xml:space="preserve"> menggunakan</w:t>
      </w:r>
      <w:r w:rsidRPr="007B3393">
        <w:rPr>
          <w:rFonts w:ascii="Times New Roman" w:eastAsiaTheme="minorEastAsia" w:hAnsi="Times New Roman" w:cs="Times New Roman"/>
          <w:sz w:val="24"/>
          <w:szCs w:val="24"/>
          <w:lang w:val="id-ID" w:eastAsia="zh-CN"/>
        </w:rPr>
        <w:t xml:space="preserve"> metode eksperimen yaitu dengan </w:t>
      </w:r>
      <w:r w:rsidRPr="007B3393">
        <w:rPr>
          <w:rFonts w:ascii="Times New Roman" w:eastAsiaTheme="minorEastAsia" w:hAnsi="Times New Roman" w:cs="Times New Roman"/>
          <w:sz w:val="24"/>
          <w:szCs w:val="24"/>
          <w:lang w:val="en-US" w:eastAsia="zh-CN"/>
        </w:rPr>
        <w:t xml:space="preserve">pengujian tingkat </w:t>
      </w:r>
      <w:r w:rsidRPr="007B3393">
        <w:rPr>
          <w:rFonts w:ascii="Times New Roman" w:eastAsiaTheme="minorEastAsia" w:hAnsi="Times New Roman" w:cs="Times New Roman"/>
          <w:sz w:val="24"/>
          <w:szCs w:val="24"/>
          <w:lang w:val="id-ID" w:eastAsia="zh-CN"/>
        </w:rPr>
        <w:t xml:space="preserve">keausan dengan membuat kampas rem </w:t>
      </w:r>
      <w:r w:rsidRPr="007B3393">
        <w:rPr>
          <w:rFonts w:ascii="Times New Roman" w:eastAsiaTheme="minorEastAsia" w:hAnsi="Times New Roman" w:cs="Times New Roman"/>
          <w:sz w:val="24"/>
          <w:szCs w:val="24"/>
          <w:lang w:val="en-US" w:eastAsia="zh-CN"/>
        </w:rPr>
        <w:t>dengan</w:t>
      </w:r>
      <w:r w:rsidRPr="007B3393">
        <w:rPr>
          <w:rFonts w:ascii="Times New Roman" w:eastAsiaTheme="minorEastAsia" w:hAnsi="Times New Roman" w:cs="Times New Roman"/>
          <w:sz w:val="24"/>
          <w:szCs w:val="24"/>
          <w:lang w:val="id-ID" w:eastAsia="zh-CN"/>
        </w:rPr>
        <w:t xml:space="preserve"> bahan non-asbes</w:t>
      </w:r>
      <w:r w:rsidRPr="007B3393">
        <w:rPr>
          <w:rFonts w:ascii="Times New Roman" w:eastAsiaTheme="minorEastAsia" w:hAnsi="Times New Roman" w:cs="Times New Roman"/>
          <w:sz w:val="24"/>
          <w:szCs w:val="24"/>
          <w:lang w:val="en-US" w:eastAsia="zh-CN"/>
        </w:rPr>
        <w:t xml:space="preserve"> menggunakan</w:t>
      </w:r>
      <w:r w:rsidRPr="007B3393">
        <w:rPr>
          <w:rFonts w:ascii="Times New Roman" w:eastAsiaTheme="minorEastAsia" w:hAnsi="Times New Roman" w:cs="Times New Roman"/>
          <w:sz w:val="24"/>
          <w:szCs w:val="24"/>
          <w:lang w:val="id-ID" w:eastAsia="zh-CN"/>
        </w:rPr>
        <w:t xml:space="preserve"> bahan dari alam sebagai pengganti bahan asbes. </w:t>
      </w:r>
    </w:p>
    <w:p w14:paraId="12F55E48" w14:textId="5FC285E2" w:rsidR="00AB67B8" w:rsidRPr="007B3393" w:rsidRDefault="004323BA" w:rsidP="007B3393">
      <w:pPr>
        <w:pStyle w:val="ListParagraph"/>
        <w:spacing w:before="120" w:after="120" w:line="240" w:lineRule="auto"/>
        <w:ind w:left="0"/>
        <w:jc w:val="both"/>
        <w:rPr>
          <w:rFonts w:ascii="Times New Roman" w:eastAsiaTheme="minorEastAsia" w:hAnsi="Times New Roman" w:cs="Times New Roman"/>
          <w:sz w:val="24"/>
          <w:szCs w:val="24"/>
          <w:lang w:val="en-US" w:eastAsia="zh-CN"/>
        </w:rPr>
      </w:pPr>
      <w:r w:rsidRPr="007B3393">
        <w:rPr>
          <w:rFonts w:ascii="Times New Roman" w:eastAsiaTheme="minorEastAsia" w:hAnsi="Times New Roman" w:cs="Times New Roman"/>
          <w:sz w:val="24"/>
          <w:szCs w:val="24"/>
          <w:lang w:val="id-ID" w:eastAsia="zh-CN"/>
        </w:rPr>
        <w:t xml:space="preserve">Kampas rem </w:t>
      </w:r>
      <w:r w:rsidRPr="007B3393">
        <w:rPr>
          <w:rFonts w:ascii="Times New Roman" w:eastAsiaTheme="minorEastAsia" w:hAnsi="Times New Roman" w:cs="Times New Roman"/>
          <w:sz w:val="24"/>
          <w:szCs w:val="24"/>
          <w:lang w:val="en-US" w:eastAsia="zh-CN"/>
        </w:rPr>
        <w:t>ter</w:t>
      </w:r>
      <w:r w:rsidRPr="007B3393">
        <w:rPr>
          <w:rFonts w:ascii="Times New Roman" w:eastAsiaTheme="minorEastAsia" w:hAnsi="Times New Roman" w:cs="Times New Roman"/>
          <w:sz w:val="24"/>
          <w:szCs w:val="24"/>
          <w:lang w:val="id-ID" w:eastAsia="zh-CN"/>
        </w:rPr>
        <w:t xml:space="preserve">buat </w:t>
      </w:r>
      <w:r w:rsidRPr="007B3393">
        <w:rPr>
          <w:rFonts w:ascii="Times New Roman" w:eastAsiaTheme="minorEastAsia" w:hAnsi="Times New Roman" w:cs="Times New Roman"/>
          <w:sz w:val="24"/>
          <w:szCs w:val="24"/>
          <w:lang w:val="en-US" w:eastAsia="zh-CN"/>
        </w:rPr>
        <w:t xml:space="preserve">dari serat </w:t>
      </w:r>
      <w:r w:rsidRPr="007B3393">
        <w:rPr>
          <w:rFonts w:ascii="Times New Roman" w:eastAsiaTheme="minorEastAsia" w:hAnsi="Times New Roman" w:cs="Times New Roman"/>
          <w:sz w:val="24"/>
          <w:szCs w:val="24"/>
          <w:lang w:val="id-ID" w:eastAsia="zh-CN"/>
        </w:rPr>
        <w:t>sabut</w:t>
      </w:r>
      <w:r w:rsidR="00B74623" w:rsidRPr="007B3393">
        <w:rPr>
          <w:rFonts w:ascii="Times New Roman" w:eastAsiaTheme="minorEastAsia" w:hAnsi="Times New Roman" w:cs="Times New Roman"/>
          <w:sz w:val="24"/>
          <w:szCs w:val="24"/>
          <w:lang w:val="en-US" w:eastAsia="zh-CN"/>
        </w:rPr>
        <w:t xml:space="preserve"> kelapa</w:t>
      </w:r>
      <w:r w:rsidRPr="007B3393">
        <w:rPr>
          <w:rFonts w:ascii="Times New Roman" w:eastAsiaTheme="minorEastAsia" w:hAnsi="Times New Roman" w:cs="Times New Roman"/>
          <w:sz w:val="24"/>
          <w:szCs w:val="24"/>
          <w:lang w:val="en-US" w:eastAsia="zh-CN"/>
        </w:rPr>
        <w:t>, terbuat</w:t>
      </w:r>
      <w:r w:rsidRPr="007B3393">
        <w:rPr>
          <w:rFonts w:ascii="Times New Roman" w:eastAsiaTheme="minorEastAsia" w:hAnsi="Times New Roman" w:cs="Times New Roman"/>
          <w:sz w:val="24"/>
          <w:szCs w:val="24"/>
          <w:lang w:val="id-ID" w:eastAsia="zh-CN"/>
        </w:rPr>
        <w:t xml:space="preserve"> dengan bahan pengisi arang</w:t>
      </w:r>
      <w:r w:rsidR="00B74623" w:rsidRPr="007B3393">
        <w:rPr>
          <w:rFonts w:ascii="Times New Roman" w:eastAsiaTheme="minorEastAsia" w:hAnsi="Times New Roman" w:cs="Times New Roman"/>
          <w:sz w:val="24"/>
          <w:szCs w:val="24"/>
          <w:lang w:val="en-US" w:eastAsia="zh-CN"/>
        </w:rPr>
        <w:t xml:space="preserve"> tempurung kelapa</w:t>
      </w:r>
      <w:r w:rsidRPr="007B3393">
        <w:rPr>
          <w:rFonts w:ascii="Times New Roman" w:eastAsiaTheme="minorEastAsia" w:hAnsi="Times New Roman" w:cs="Times New Roman"/>
          <w:sz w:val="24"/>
          <w:szCs w:val="24"/>
          <w:lang w:val="id-ID" w:eastAsia="zh-CN"/>
        </w:rPr>
        <w:t xml:space="preserve"> dan </w:t>
      </w:r>
      <w:r w:rsidRPr="007B3393">
        <w:rPr>
          <w:rFonts w:ascii="Times New Roman" w:eastAsiaTheme="minorEastAsia" w:hAnsi="Times New Roman" w:cs="Times New Roman"/>
          <w:sz w:val="24"/>
          <w:szCs w:val="24"/>
          <w:lang w:val="en-US" w:eastAsia="zh-CN"/>
        </w:rPr>
        <w:t xml:space="preserve">bahan </w:t>
      </w:r>
      <w:r w:rsidRPr="007B3393">
        <w:rPr>
          <w:rFonts w:ascii="Times New Roman" w:eastAsiaTheme="minorEastAsia" w:hAnsi="Times New Roman" w:cs="Times New Roman"/>
          <w:sz w:val="24"/>
          <w:szCs w:val="24"/>
          <w:lang w:val="id-ID" w:eastAsia="zh-CN"/>
        </w:rPr>
        <w:t>perekat</w:t>
      </w:r>
      <w:r w:rsidRPr="007B3393">
        <w:rPr>
          <w:rFonts w:ascii="Times New Roman" w:eastAsiaTheme="minorEastAsia" w:hAnsi="Times New Roman" w:cs="Times New Roman"/>
          <w:sz w:val="24"/>
          <w:szCs w:val="24"/>
          <w:lang w:val="en-US" w:eastAsia="zh-CN"/>
        </w:rPr>
        <w:t xml:space="preserve"> dengan</w:t>
      </w:r>
      <w:r w:rsidRPr="007B3393">
        <w:rPr>
          <w:rFonts w:ascii="Times New Roman" w:eastAsiaTheme="minorEastAsia" w:hAnsi="Times New Roman" w:cs="Times New Roman"/>
          <w:sz w:val="24"/>
          <w:szCs w:val="24"/>
          <w:lang w:val="id-ID" w:eastAsia="zh-CN"/>
        </w:rPr>
        <w:t xml:space="preserve"> resin epoxy, pengujian </w:t>
      </w:r>
      <w:r w:rsidRPr="007B3393">
        <w:rPr>
          <w:rFonts w:ascii="Times New Roman" w:eastAsiaTheme="minorEastAsia" w:hAnsi="Times New Roman" w:cs="Times New Roman"/>
          <w:sz w:val="24"/>
          <w:szCs w:val="24"/>
          <w:lang w:val="en-US" w:eastAsia="zh-CN"/>
        </w:rPr>
        <w:t>ini</w:t>
      </w:r>
      <w:r w:rsidRPr="007B3393">
        <w:rPr>
          <w:rFonts w:ascii="Times New Roman" w:eastAsiaTheme="minorEastAsia" w:hAnsi="Times New Roman" w:cs="Times New Roman"/>
          <w:sz w:val="24"/>
          <w:szCs w:val="24"/>
          <w:lang w:val="id-ID" w:eastAsia="zh-CN"/>
        </w:rPr>
        <w:t xml:space="preserve"> </w:t>
      </w:r>
      <w:r w:rsidRPr="007B3393">
        <w:rPr>
          <w:rFonts w:ascii="Times New Roman" w:eastAsiaTheme="minorEastAsia" w:hAnsi="Times New Roman" w:cs="Times New Roman"/>
          <w:sz w:val="24"/>
          <w:szCs w:val="24"/>
          <w:lang w:val="en-US" w:eastAsia="zh-CN"/>
        </w:rPr>
        <w:t>dimaksudkan</w:t>
      </w:r>
      <w:r w:rsidRPr="007B3393">
        <w:rPr>
          <w:rFonts w:ascii="Times New Roman" w:eastAsiaTheme="minorEastAsia" w:hAnsi="Times New Roman" w:cs="Times New Roman"/>
          <w:sz w:val="24"/>
          <w:szCs w:val="24"/>
          <w:lang w:val="id-ID" w:eastAsia="zh-CN"/>
        </w:rPr>
        <w:t xml:space="preserve"> untuk mengetahui </w:t>
      </w:r>
      <w:r w:rsidR="00534E02" w:rsidRPr="007B3393">
        <w:rPr>
          <w:rFonts w:ascii="Times New Roman" w:hAnsi="Times New Roman" w:cs="Times New Roman"/>
          <w:sz w:val="24"/>
          <w:szCs w:val="24"/>
        </w:rPr>
        <w:t>kampas rem yang paling baik dengan variasi arah spesimen yaitu arah serat vertikal dengan spesimen arah serat horizontal.</w:t>
      </w:r>
      <w:r w:rsidR="00534E02" w:rsidRPr="007B3393">
        <w:rPr>
          <w:rFonts w:ascii="Times New Roman" w:eastAsiaTheme="minorEastAsia" w:hAnsi="Times New Roman" w:cs="Times New Roman"/>
          <w:sz w:val="28"/>
          <w:szCs w:val="28"/>
          <w:lang w:val="en-US" w:eastAsia="zh-CN"/>
        </w:rPr>
        <w:t xml:space="preserve"> </w:t>
      </w:r>
      <w:r w:rsidRPr="007B3393">
        <w:rPr>
          <w:rFonts w:ascii="Times New Roman" w:eastAsiaTheme="minorEastAsia" w:hAnsi="Times New Roman" w:cs="Times New Roman"/>
          <w:sz w:val="24"/>
          <w:szCs w:val="24"/>
          <w:lang w:val="en-US" w:eastAsia="zh-CN"/>
        </w:rPr>
        <w:t xml:space="preserve">Pembuatan kampas rem dilakukan dengan memakai alat press </w:t>
      </w:r>
      <w:r w:rsidR="00A613A9" w:rsidRPr="007B3393">
        <w:rPr>
          <w:rFonts w:ascii="Times New Roman" w:eastAsiaTheme="minorEastAsia" w:hAnsi="Times New Roman" w:cs="Times New Roman"/>
          <w:sz w:val="24"/>
          <w:szCs w:val="24"/>
          <w:lang w:val="en-US" w:eastAsia="zh-CN"/>
        </w:rPr>
        <w:t>dengan tekanan yang diinginkan yaitu berkisar antara 200 psi hingga</w:t>
      </w:r>
      <w:r w:rsidRPr="007B3393">
        <w:rPr>
          <w:rFonts w:ascii="Times New Roman" w:eastAsiaTheme="minorEastAsia" w:hAnsi="Times New Roman" w:cs="Times New Roman"/>
          <w:sz w:val="24"/>
          <w:szCs w:val="24"/>
          <w:lang w:val="en-US" w:eastAsia="zh-CN"/>
        </w:rPr>
        <w:t xml:space="preserve"> 350</w:t>
      </w:r>
      <w:r w:rsidR="00B91DFF" w:rsidRPr="007B3393">
        <w:rPr>
          <w:rFonts w:ascii="Times New Roman" w:eastAsiaTheme="minorEastAsia" w:hAnsi="Times New Roman" w:cs="Times New Roman"/>
          <w:sz w:val="24"/>
          <w:szCs w:val="24"/>
          <w:lang w:val="en-US" w:eastAsia="zh-CN"/>
        </w:rPr>
        <w:t xml:space="preserve"> </w:t>
      </w:r>
      <w:r w:rsidRPr="007B3393">
        <w:rPr>
          <w:rFonts w:ascii="Times New Roman" w:eastAsiaTheme="minorEastAsia" w:hAnsi="Times New Roman" w:cs="Times New Roman"/>
          <w:sz w:val="24"/>
          <w:szCs w:val="24"/>
          <w:lang w:val="en-US" w:eastAsia="zh-CN"/>
        </w:rPr>
        <w:t>psi yang dimana untuk memadatkan kampas rem yang dicetak. Dengan waktu dan tempat pengujian keausan di Laboratorium teknik mesin dan industri Universitas Gadjah Mada Yogyakarta pada 10 maret sampai dengan 17 maret 2022. Pengujian keausan menggunakan metode Ogoshi yang dimana menerapkan beban gesek pada benda yang diuji dari piringan yang berputar. M</w:t>
      </w:r>
      <w:r w:rsidRPr="007B3393">
        <w:rPr>
          <w:rFonts w:ascii="Times New Roman" w:eastAsiaTheme="minorEastAsia" w:hAnsi="Times New Roman" w:cs="Times New Roman"/>
          <w:sz w:val="24"/>
          <w:szCs w:val="24"/>
          <w:lang w:val="id-ID" w:eastAsia="zh-CN"/>
        </w:rPr>
        <w:t>etode observasi yang digunakan adalah observasi eksperimental, dengan mengamati benda eksperimen</w:t>
      </w:r>
      <w:r w:rsidRPr="007B3393">
        <w:rPr>
          <w:rFonts w:ascii="Times New Roman" w:eastAsiaTheme="minorEastAsia" w:hAnsi="Times New Roman" w:cs="Times New Roman"/>
          <w:sz w:val="24"/>
          <w:szCs w:val="24"/>
          <w:lang w:val="en-US" w:eastAsia="zh-CN"/>
        </w:rPr>
        <w:t xml:space="preserve"> sebelum dan sesudah dilakukan pengujian </w:t>
      </w:r>
      <w:r w:rsidRPr="007B3393">
        <w:rPr>
          <w:rFonts w:ascii="Times New Roman" w:eastAsiaTheme="minorEastAsia" w:hAnsi="Times New Roman" w:cs="Times New Roman"/>
          <w:sz w:val="24"/>
          <w:szCs w:val="24"/>
          <w:lang w:val="id-ID" w:eastAsia="zh-CN"/>
        </w:rPr>
        <w:t>untuk menentukan perubahan yang terjadi yaitu keausan dan temperatur kampas rem</w:t>
      </w:r>
      <w:r w:rsidRPr="007B3393">
        <w:rPr>
          <w:rFonts w:ascii="Times New Roman" w:eastAsiaTheme="minorEastAsia" w:hAnsi="Times New Roman" w:cs="Times New Roman"/>
          <w:sz w:val="24"/>
          <w:szCs w:val="24"/>
          <w:lang w:val="en-US" w:eastAsia="zh-CN"/>
        </w:rPr>
        <w:t>. Rumus nilai keausan spesifik sebagai berikut:</w:t>
      </w:r>
    </w:p>
    <w:p w14:paraId="12F55E49" w14:textId="77777777" w:rsidR="00AB67B8" w:rsidRPr="007B3393" w:rsidRDefault="00AB67B8" w:rsidP="007B3393">
      <w:pPr>
        <w:pStyle w:val="ListParagraph"/>
        <w:spacing w:before="120" w:after="120" w:line="240" w:lineRule="auto"/>
        <w:ind w:left="0" w:firstLine="621"/>
        <w:jc w:val="both"/>
        <w:rPr>
          <w:rFonts w:ascii="Times New Roman" w:hAnsi="Times New Roman" w:cs="Times New Roman"/>
          <w:sz w:val="24"/>
          <w:szCs w:val="24"/>
          <w:lang w:val="en-US"/>
        </w:rPr>
      </w:pPr>
    </w:p>
    <w:p w14:paraId="12F55E4A" w14:textId="77777777" w:rsidR="00AB67B8" w:rsidRPr="007B3393" w:rsidRDefault="004323BA" w:rsidP="007B3393">
      <w:pPr>
        <w:pStyle w:val="ListParagraph"/>
        <w:spacing w:before="200" w:after="200" w:line="240" w:lineRule="auto"/>
        <w:ind w:left="0"/>
        <w:jc w:val="both"/>
        <w:rPr>
          <w:rFonts w:ascii="Times New Roman" w:hAnsi="Times New Roman" w:cs="Times New Roman"/>
          <w:sz w:val="24"/>
          <w:szCs w:val="24"/>
          <w:lang w:val="en-US" w:eastAsia="zh-CN"/>
        </w:rPr>
      </w:pPr>
      <m:oMathPara>
        <m:oMath>
          <m:r>
            <w:rPr>
              <w:rFonts w:ascii="Cambria Math" w:hAnsi="Cambria Math" w:cs="Times New Roman"/>
              <w:sz w:val="24"/>
              <w:szCs w:val="24"/>
              <w:lang w:val="en-US" w:eastAsia="zh-CN"/>
            </w:rPr>
            <m:t xml:space="preserve">Ws= </m:t>
          </m:r>
          <m:f>
            <m:fPr>
              <m:ctrlPr>
                <w:rPr>
                  <w:rFonts w:ascii="Cambria Math" w:hAnsi="Cambria Math" w:cs="Times New Roman"/>
                  <w:i/>
                  <w:sz w:val="24"/>
                  <w:szCs w:val="24"/>
                  <w:lang w:val="en-US" w:eastAsia="zh-CN"/>
                </w:rPr>
              </m:ctrlPr>
            </m:fPr>
            <m:num>
              <m:r>
                <w:rPr>
                  <w:rFonts w:ascii="Cambria Math" w:hAnsi="Cambria Math" w:cs="Times New Roman"/>
                  <w:sz w:val="24"/>
                  <w:szCs w:val="24"/>
                  <w:lang w:val="en-US" w:eastAsia="zh-CN"/>
                </w:rPr>
                <m:t>B×</m:t>
              </m:r>
              <m:sSup>
                <m:sSupPr>
                  <m:ctrlPr>
                    <w:rPr>
                      <w:rFonts w:ascii="Cambria Math" w:hAnsi="Cambria Math" w:cs="Times New Roman"/>
                      <w:i/>
                      <w:sz w:val="24"/>
                      <w:szCs w:val="24"/>
                      <w:lang w:val="en-US" w:eastAsia="zh-CN"/>
                    </w:rPr>
                  </m:ctrlPr>
                </m:sSupPr>
                <m:e>
                  <m:r>
                    <w:rPr>
                      <w:rFonts w:ascii="Cambria Math" w:hAnsi="Cambria Math" w:cs="Times New Roman"/>
                      <w:sz w:val="24"/>
                      <w:szCs w:val="24"/>
                      <w:lang w:val="en-US" w:eastAsia="zh-CN"/>
                    </w:rPr>
                    <m:t>bo</m:t>
                  </m:r>
                </m:e>
                <m:sup>
                  <m:r>
                    <w:rPr>
                      <w:rFonts w:ascii="Cambria Math" w:hAnsi="Cambria Math" w:cs="Times New Roman"/>
                      <w:sz w:val="24"/>
                      <w:szCs w:val="24"/>
                      <w:lang w:val="en-US" w:eastAsia="zh-CN"/>
                    </w:rPr>
                    <m:t>3</m:t>
                  </m:r>
                </m:sup>
              </m:sSup>
            </m:num>
            <m:den>
              <m:r>
                <w:rPr>
                  <w:rFonts w:ascii="Cambria Math" w:hAnsi="Cambria Math" w:cs="Times New Roman"/>
                  <w:sz w:val="24"/>
                  <w:szCs w:val="24"/>
                  <w:lang w:val="en-US" w:eastAsia="zh-CN"/>
                </w:rPr>
                <m:t>8×r×Po×lo</m:t>
              </m:r>
            </m:den>
          </m:f>
          <m:d>
            <m:dPr>
              <m:begChr m:val="["/>
              <m:endChr m:val="]"/>
              <m:ctrlPr>
                <w:rPr>
                  <w:rFonts w:ascii="Cambria Math" w:hAnsi="Cambria Math" w:cs="Times New Roman"/>
                  <w:i/>
                  <w:sz w:val="24"/>
                  <w:szCs w:val="24"/>
                  <w:lang w:val="en-US" w:eastAsia="zh-CN"/>
                </w:rPr>
              </m:ctrlPr>
            </m:dPr>
            <m:e>
              <m:f>
                <m:fPr>
                  <m:ctrlPr>
                    <w:rPr>
                      <w:rFonts w:ascii="Cambria Math" w:hAnsi="Cambria Math" w:cs="Times New Roman"/>
                      <w:i/>
                      <w:sz w:val="24"/>
                      <w:szCs w:val="24"/>
                      <w:lang w:val="en-US" w:eastAsia="zh-CN"/>
                    </w:rPr>
                  </m:ctrlPr>
                </m:fPr>
                <m:num>
                  <m:sSup>
                    <m:sSupPr>
                      <m:ctrlPr>
                        <w:rPr>
                          <w:rFonts w:ascii="Cambria Math" w:hAnsi="Cambria Math" w:cs="Times New Roman"/>
                          <w:i/>
                          <w:sz w:val="24"/>
                          <w:szCs w:val="24"/>
                          <w:lang w:val="en-US" w:eastAsia="zh-CN"/>
                        </w:rPr>
                      </m:ctrlPr>
                    </m:sSupPr>
                    <m:e>
                      <m:r>
                        <w:rPr>
                          <w:rFonts w:ascii="Cambria Math" w:hAnsi="Cambria Math" w:cs="Times New Roman"/>
                          <w:sz w:val="24"/>
                          <w:szCs w:val="24"/>
                          <w:lang w:val="en-US" w:eastAsia="zh-CN"/>
                        </w:rPr>
                        <m:t>mm</m:t>
                      </m:r>
                    </m:e>
                    <m:sup>
                      <m:r>
                        <w:rPr>
                          <w:rFonts w:ascii="Cambria Math" w:hAnsi="Cambria Math" w:cs="Times New Roman"/>
                          <w:sz w:val="24"/>
                          <w:szCs w:val="24"/>
                          <w:lang w:val="en-US" w:eastAsia="zh-CN"/>
                        </w:rPr>
                        <m:t>2</m:t>
                      </m:r>
                    </m:sup>
                  </m:sSup>
                </m:num>
                <m:den>
                  <m:r>
                    <w:rPr>
                      <w:rFonts w:ascii="Cambria Math" w:hAnsi="Cambria Math" w:cs="Times New Roman"/>
                      <w:sz w:val="24"/>
                      <w:szCs w:val="24"/>
                      <w:lang w:val="en-US" w:eastAsia="zh-CN"/>
                    </w:rPr>
                    <m:t>kg</m:t>
                  </m:r>
                </m:den>
              </m:f>
            </m:e>
          </m:d>
        </m:oMath>
      </m:oMathPara>
    </w:p>
    <w:p w14:paraId="12F55E4B" w14:textId="77777777" w:rsidR="00AB67B8" w:rsidRPr="007B3393" w:rsidRDefault="004323BA" w:rsidP="005157E1">
      <w:pPr>
        <w:pStyle w:val="ListParagraph"/>
        <w:spacing w:after="0" w:line="240" w:lineRule="auto"/>
        <w:ind w:left="0"/>
        <w:jc w:val="both"/>
        <w:rPr>
          <w:rFonts w:ascii="Times New Roman" w:hAnsi="Times New Roman" w:cs="Times New Roman"/>
          <w:lang w:val="en-US" w:eastAsia="zh-CN"/>
        </w:rPr>
      </w:pPr>
      <w:r w:rsidRPr="007B3393">
        <w:rPr>
          <w:rFonts w:ascii="Times New Roman" w:hAnsi="Times New Roman" w:cs="Times New Roman"/>
          <w:lang w:val="en-US" w:eastAsia="zh-CN"/>
        </w:rPr>
        <w:lastRenderedPageBreak/>
        <w:t>Keterangan:</w:t>
      </w:r>
    </w:p>
    <w:p w14:paraId="12F55E4C" w14:textId="7BC03D10" w:rsidR="00AB67B8" w:rsidRPr="007B3393" w:rsidRDefault="004323BA" w:rsidP="005157E1">
      <w:pPr>
        <w:pStyle w:val="ListParagraph"/>
        <w:spacing w:after="0" w:line="240" w:lineRule="auto"/>
        <w:ind w:left="270"/>
        <w:jc w:val="both"/>
        <w:rPr>
          <w:rFonts w:ascii="Times New Roman" w:hAnsi="Times New Roman" w:cs="Times New Roman"/>
          <w:lang w:val="en-US" w:eastAsia="zh-CN"/>
        </w:rPr>
      </w:pPr>
      <w:r w:rsidRPr="007B3393">
        <w:rPr>
          <w:rFonts w:ascii="Times New Roman" w:hAnsi="Times New Roman" w:cs="Times New Roman"/>
          <w:lang w:val="en-US" w:eastAsia="zh-CN"/>
        </w:rPr>
        <w:t xml:space="preserve">Ws </w:t>
      </w:r>
      <w:r w:rsidR="005157E1">
        <w:rPr>
          <w:rFonts w:ascii="Times New Roman" w:hAnsi="Times New Roman" w:cs="Times New Roman"/>
          <w:lang w:val="en-US" w:eastAsia="zh-CN"/>
        </w:rPr>
        <w:tab/>
      </w:r>
      <w:r w:rsidRPr="007B3393">
        <w:rPr>
          <w:rFonts w:ascii="Times New Roman" w:hAnsi="Times New Roman" w:cs="Times New Roman"/>
          <w:lang w:val="en-US" w:eastAsia="zh-CN"/>
        </w:rPr>
        <w:t>= Keausan Spesifik (</w:t>
      </w:r>
      <m:oMath>
        <m:sSup>
          <m:sSupPr>
            <m:ctrlPr>
              <w:rPr>
                <w:rFonts w:ascii="Cambria Math" w:hAnsi="Cambria Math" w:cs="Times New Roman"/>
                <w:i/>
                <w:lang w:val="en-US" w:eastAsia="zh-CN"/>
              </w:rPr>
            </m:ctrlPr>
          </m:sSupPr>
          <m:e>
            <m:r>
              <w:rPr>
                <w:rFonts w:ascii="Cambria Math" w:hAnsi="Cambria Math" w:cs="Times New Roman"/>
                <w:lang w:val="en-US" w:eastAsia="zh-CN"/>
              </w:rPr>
              <m:t>mm</m:t>
            </m:r>
          </m:e>
          <m:sup>
            <m:r>
              <w:rPr>
                <w:rFonts w:ascii="Cambria Math" w:hAnsi="Cambria Math" w:cs="Times New Roman"/>
                <w:lang w:val="en-US" w:eastAsia="zh-CN"/>
              </w:rPr>
              <m:t>2</m:t>
            </m:r>
          </m:sup>
        </m:sSup>
      </m:oMath>
      <w:r w:rsidRPr="007B3393">
        <w:rPr>
          <w:rFonts w:ascii="Times New Roman" w:hAnsi="Times New Roman" w:cs="Times New Roman"/>
          <w:lang w:val="en-US" w:eastAsia="zh-CN"/>
        </w:rPr>
        <w:t>/kg)</w:t>
      </w:r>
    </w:p>
    <w:p w14:paraId="12F55E4D" w14:textId="18F377A4" w:rsidR="00AB67B8" w:rsidRPr="007B3393" w:rsidRDefault="004323BA" w:rsidP="005157E1">
      <w:pPr>
        <w:pStyle w:val="ListParagraph"/>
        <w:spacing w:after="0" w:line="240" w:lineRule="auto"/>
        <w:ind w:left="270"/>
        <w:jc w:val="both"/>
        <w:rPr>
          <w:rFonts w:ascii="Times New Roman" w:hAnsi="Times New Roman" w:cs="Times New Roman"/>
          <w:lang w:val="en-US" w:eastAsia="zh-CN"/>
        </w:rPr>
      </w:pPr>
      <w:r w:rsidRPr="007B3393">
        <w:rPr>
          <w:rFonts w:ascii="Times New Roman" w:hAnsi="Times New Roman" w:cs="Times New Roman"/>
          <w:lang w:val="en-US" w:eastAsia="zh-CN"/>
        </w:rPr>
        <w:t xml:space="preserve">B </w:t>
      </w:r>
      <w:r w:rsidR="005157E1">
        <w:rPr>
          <w:rFonts w:ascii="Times New Roman" w:hAnsi="Times New Roman" w:cs="Times New Roman"/>
          <w:lang w:val="en-US" w:eastAsia="zh-CN"/>
        </w:rPr>
        <w:tab/>
      </w:r>
      <w:r w:rsidRPr="007B3393">
        <w:rPr>
          <w:rFonts w:ascii="Times New Roman" w:hAnsi="Times New Roman" w:cs="Times New Roman"/>
          <w:lang w:val="en-US" w:eastAsia="zh-CN"/>
        </w:rPr>
        <w:t>= Lebar Piringan Pengaus (mm)</w:t>
      </w:r>
    </w:p>
    <w:p w14:paraId="12F55E4E" w14:textId="4F41868D" w:rsidR="00AB67B8" w:rsidRPr="007B3393" w:rsidRDefault="004323BA" w:rsidP="005157E1">
      <w:pPr>
        <w:pStyle w:val="ListParagraph"/>
        <w:spacing w:after="0" w:line="240" w:lineRule="auto"/>
        <w:ind w:left="270"/>
        <w:jc w:val="both"/>
        <w:rPr>
          <w:rFonts w:ascii="Times New Roman" w:hAnsi="Times New Roman" w:cs="Times New Roman"/>
          <w:lang w:val="en-US" w:eastAsia="zh-CN"/>
        </w:rPr>
      </w:pPr>
      <w:r w:rsidRPr="007B3393">
        <w:rPr>
          <w:rFonts w:ascii="Times New Roman" w:hAnsi="Times New Roman" w:cs="Times New Roman"/>
          <w:lang w:val="en-US" w:eastAsia="zh-CN"/>
        </w:rPr>
        <w:t xml:space="preserve">bo </w:t>
      </w:r>
      <w:r w:rsidR="005157E1">
        <w:rPr>
          <w:rFonts w:ascii="Times New Roman" w:hAnsi="Times New Roman" w:cs="Times New Roman"/>
          <w:lang w:val="en-US" w:eastAsia="zh-CN"/>
        </w:rPr>
        <w:tab/>
      </w:r>
      <w:r w:rsidRPr="007B3393">
        <w:rPr>
          <w:rFonts w:ascii="Times New Roman" w:hAnsi="Times New Roman" w:cs="Times New Roman"/>
          <w:lang w:val="en-US" w:eastAsia="zh-CN"/>
        </w:rPr>
        <w:t>= Lebar keausan spesimen (mm)</w:t>
      </w:r>
    </w:p>
    <w:p w14:paraId="12F55E4F" w14:textId="1FD39D00" w:rsidR="00AB67B8" w:rsidRPr="007B3393" w:rsidRDefault="004323BA" w:rsidP="005157E1">
      <w:pPr>
        <w:pStyle w:val="ListParagraph"/>
        <w:spacing w:after="0" w:line="240" w:lineRule="auto"/>
        <w:ind w:left="270"/>
        <w:jc w:val="both"/>
        <w:rPr>
          <w:rFonts w:ascii="Times New Roman" w:hAnsi="Times New Roman" w:cs="Times New Roman"/>
          <w:lang w:val="en-US" w:eastAsia="zh-CN"/>
        </w:rPr>
      </w:pPr>
      <w:r w:rsidRPr="007B3393">
        <w:rPr>
          <w:rFonts w:ascii="Times New Roman" w:hAnsi="Times New Roman" w:cs="Times New Roman"/>
          <w:lang w:val="en-US" w:eastAsia="zh-CN"/>
        </w:rPr>
        <w:t xml:space="preserve">r </w:t>
      </w:r>
      <w:r w:rsidR="005157E1">
        <w:rPr>
          <w:rFonts w:ascii="Times New Roman" w:hAnsi="Times New Roman" w:cs="Times New Roman"/>
          <w:lang w:val="en-US" w:eastAsia="zh-CN"/>
        </w:rPr>
        <w:tab/>
      </w:r>
      <w:r w:rsidRPr="007B3393">
        <w:rPr>
          <w:rFonts w:ascii="Times New Roman" w:hAnsi="Times New Roman" w:cs="Times New Roman"/>
          <w:lang w:val="en-US" w:eastAsia="zh-CN"/>
        </w:rPr>
        <w:t>= Jari-jari piringan pengaus (mm)</w:t>
      </w:r>
    </w:p>
    <w:p w14:paraId="12F55E50" w14:textId="143AD14F" w:rsidR="00AB67B8" w:rsidRPr="007B3393" w:rsidRDefault="004323BA" w:rsidP="005157E1">
      <w:pPr>
        <w:pStyle w:val="ListParagraph"/>
        <w:spacing w:after="0" w:line="240" w:lineRule="auto"/>
        <w:ind w:left="270"/>
        <w:jc w:val="both"/>
        <w:rPr>
          <w:rFonts w:ascii="Times New Roman" w:hAnsi="Times New Roman" w:cs="Times New Roman"/>
          <w:lang w:val="en-US" w:eastAsia="zh-CN"/>
        </w:rPr>
      </w:pPr>
      <w:r w:rsidRPr="007B3393">
        <w:rPr>
          <w:rFonts w:ascii="Times New Roman" w:hAnsi="Times New Roman" w:cs="Times New Roman"/>
          <w:lang w:val="en-US" w:eastAsia="zh-CN"/>
        </w:rPr>
        <w:t xml:space="preserve">Po </w:t>
      </w:r>
      <w:r w:rsidR="005157E1">
        <w:rPr>
          <w:rFonts w:ascii="Times New Roman" w:hAnsi="Times New Roman" w:cs="Times New Roman"/>
          <w:lang w:val="en-US" w:eastAsia="zh-CN"/>
        </w:rPr>
        <w:tab/>
      </w:r>
      <w:r w:rsidRPr="007B3393">
        <w:rPr>
          <w:rFonts w:ascii="Times New Roman" w:hAnsi="Times New Roman" w:cs="Times New Roman"/>
          <w:lang w:val="en-US" w:eastAsia="zh-CN"/>
        </w:rPr>
        <w:t>= Gaya tekan pada proses pengausan (kg)</w:t>
      </w:r>
    </w:p>
    <w:p w14:paraId="12F55E51" w14:textId="2F7C820A" w:rsidR="00AB67B8" w:rsidRPr="007B3393" w:rsidRDefault="004323BA" w:rsidP="005157E1">
      <w:pPr>
        <w:pStyle w:val="ListParagraph"/>
        <w:spacing w:after="0" w:line="240" w:lineRule="auto"/>
        <w:ind w:left="270"/>
        <w:jc w:val="both"/>
        <w:rPr>
          <w:rFonts w:ascii="Times New Roman" w:hAnsi="Times New Roman" w:cs="Times New Roman"/>
          <w:lang w:val="en-US" w:eastAsia="zh-CN"/>
        </w:rPr>
      </w:pPr>
      <w:r w:rsidRPr="007B3393">
        <w:rPr>
          <w:rFonts w:ascii="Times New Roman" w:hAnsi="Times New Roman" w:cs="Times New Roman"/>
          <w:lang w:val="en-US" w:eastAsia="zh-CN"/>
        </w:rPr>
        <w:t xml:space="preserve">lo </w:t>
      </w:r>
      <w:r w:rsidR="005157E1">
        <w:rPr>
          <w:rFonts w:ascii="Times New Roman" w:hAnsi="Times New Roman" w:cs="Times New Roman"/>
          <w:lang w:val="en-US" w:eastAsia="zh-CN"/>
        </w:rPr>
        <w:tab/>
      </w:r>
      <w:r w:rsidRPr="007B3393">
        <w:rPr>
          <w:rFonts w:ascii="Times New Roman" w:hAnsi="Times New Roman" w:cs="Times New Roman"/>
          <w:lang w:val="en-US" w:eastAsia="zh-CN"/>
        </w:rPr>
        <w:t>= Jarak tempuh pada proses pengausan (m)</w:t>
      </w:r>
    </w:p>
    <w:p w14:paraId="12F55E53" w14:textId="77777777" w:rsidR="00AB67B8" w:rsidRPr="007B3393" w:rsidRDefault="004323BA" w:rsidP="007B3393">
      <w:pPr>
        <w:spacing w:before="200" w:after="20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Hasil Dan Pembahasan</w:t>
      </w:r>
    </w:p>
    <w:p w14:paraId="12F55E54" w14:textId="314B2AA2" w:rsidR="00AB67B8" w:rsidRPr="007B3393" w:rsidRDefault="00B751D8" w:rsidP="005157E1">
      <w:pPr>
        <w:spacing w:before="120" w:after="12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 xml:space="preserve">Komposisi Material Dengan </w:t>
      </w:r>
      <w:r w:rsidR="005157E1">
        <w:rPr>
          <w:rFonts w:ascii="Times New Roman" w:eastAsiaTheme="minorEastAsia" w:hAnsi="Times New Roman" w:cs="Times New Roman"/>
          <w:b/>
          <w:bCs/>
          <w:sz w:val="24"/>
          <w:szCs w:val="24"/>
          <w:lang w:val="en-US" w:eastAsia="zh-CN"/>
        </w:rPr>
        <w:t>Variasi Serat d</w:t>
      </w:r>
      <w:r w:rsidRPr="007B3393">
        <w:rPr>
          <w:rFonts w:ascii="Times New Roman" w:eastAsiaTheme="minorEastAsia" w:hAnsi="Times New Roman" w:cs="Times New Roman"/>
          <w:b/>
          <w:bCs/>
          <w:sz w:val="24"/>
          <w:szCs w:val="24"/>
          <w:lang w:val="en-US" w:eastAsia="zh-CN"/>
        </w:rPr>
        <w:t>an Berat Pembentuk</w:t>
      </w:r>
    </w:p>
    <w:p w14:paraId="12F55E56" w14:textId="30EF7C88" w:rsidR="00AB67B8" w:rsidRPr="007B3393" w:rsidRDefault="00382458" w:rsidP="005157E1">
      <w:pPr>
        <w:pStyle w:val="ListParagraph"/>
        <w:spacing w:before="120" w:after="120" w:line="240" w:lineRule="auto"/>
        <w:ind w:left="0"/>
        <w:jc w:val="both"/>
        <w:rPr>
          <w:rFonts w:ascii="Times New Roman" w:eastAsiaTheme="minorEastAsia" w:hAnsi="Times New Roman" w:cs="Times New Roman"/>
          <w:sz w:val="24"/>
          <w:szCs w:val="24"/>
          <w:lang w:val="en-US" w:eastAsia="zh-CN"/>
        </w:rPr>
      </w:pPr>
      <w:r w:rsidRPr="007B3393">
        <w:rPr>
          <w:rFonts w:ascii="Times New Roman" w:eastAsiaTheme="minorEastAsia" w:hAnsi="Times New Roman" w:cs="Times New Roman"/>
          <w:sz w:val="24"/>
          <w:szCs w:val="24"/>
          <w:lang w:val="en-US" w:eastAsia="zh-CN"/>
        </w:rPr>
        <w:t>Pembuatan spesimen kampas rem dengan variasi arah serat dan komposisi berat material pembentuk memiliki tujuan untuk mencari komposisi spesimen terbaik yang terbuat dari bahan serat sabut kelapa. Dengan komposisi sebagai berikut</w:t>
      </w:r>
      <w:r w:rsidR="00D965C0" w:rsidRPr="007B3393">
        <w:rPr>
          <w:rFonts w:ascii="Times New Roman" w:eastAsiaTheme="minorEastAsia" w:hAnsi="Times New Roman" w:cs="Times New Roman"/>
          <w:sz w:val="24"/>
          <w:szCs w:val="24"/>
          <w:lang w:val="en-US" w:eastAsia="zh-CN"/>
        </w:rPr>
        <w:t>:</w:t>
      </w:r>
    </w:p>
    <w:p w14:paraId="12F55E57" w14:textId="177017DF" w:rsidR="00AB67B8" w:rsidRDefault="004323BA" w:rsidP="005157E1">
      <w:pPr>
        <w:spacing w:before="120" w:after="120" w:line="240" w:lineRule="auto"/>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 xml:space="preserve">Tabel 1. </w:t>
      </w:r>
      <w:r w:rsidR="00DE38EA" w:rsidRPr="007B3393">
        <w:rPr>
          <w:rFonts w:ascii="Times New Roman" w:eastAsiaTheme="minorEastAsia" w:hAnsi="Times New Roman" w:cs="Times New Roman"/>
          <w:b/>
          <w:bCs/>
          <w:sz w:val="24"/>
          <w:szCs w:val="24"/>
          <w:lang w:val="en-US" w:eastAsia="zh-CN"/>
        </w:rPr>
        <w:t>Variasi Komposisi Spesimen</w:t>
      </w:r>
    </w:p>
    <w:tbl>
      <w:tblPr>
        <w:tblStyle w:val="PlainTable2"/>
        <w:tblW w:w="5000" w:type="pct"/>
        <w:tblBorders>
          <w:top w:val="single" w:sz="4" w:space="0" w:color="auto"/>
          <w:bottom w:val="single" w:sz="4" w:space="0" w:color="auto"/>
        </w:tblBorders>
        <w:tblLook w:val="04A0" w:firstRow="1" w:lastRow="0" w:firstColumn="1" w:lastColumn="0" w:noHBand="0" w:noVBand="1"/>
      </w:tblPr>
      <w:tblGrid>
        <w:gridCol w:w="3454"/>
        <w:gridCol w:w="3454"/>
        <w:gridCol w:w="2729"/>
      </w:tblGrid>
      <w:tr w:rsidR="008E12D7" w14:paraId="52E141E2" w14:textId="77777777" w:rsidTr="005157E1">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92" w:type="pct"/>
            <w:tcBorders>
              <w:top w:val="single" w:sz="4" w:space="0" w:color="auto"/>
              <w:bottom w:val="single" w:sz="4" w:space="0" w:color="auto"/>
            </w:tcBorders>
            <w:vAlign w:val="center"/>
          </w:tcPr>
          <w:p w14:paraId="42D8577C" w14:textId="77777777" w:rsidR="008E12D7" w:rsidRPr="00E64153" w:rsidRDefault="008E12D7" w:rsidP="005157E1">
            <w:pPr>
              <w:pStyle w:val="ListParagraph"/>
              <w:spacing w:after="0" w:line="240" w:lineRule="auto"/>
              <w:ind w:left="0"/>
              <w:jc w:val="center"/>
              <w:rPr>
                <w:rFonts w:ascii="Times New Roman" w:eastAsiaTheme="minorEastAsia" w:hAnsi="Times New Roman" w:cs="Times New Roman"/>
                <w:b w:val="0"/>
                <w:bCs w:val="0"/>
                <w:sz w:val="24"/>
                <w:szCs w:val="24"/>
                <w:lang w:val="en-US" w:eastAsia="zh-CN"/>
              </w:rPr>
            </w:pPr>
            <w:r w:rsidRPr="00E64153">
              <w:rPr>
                <w:rFonts w:ascii="Times New Roman" w:eastAsiaTheme="minorEastAsia" w:hAnsi="Times New Roman" w:cs="Times New Roman"/>
                <w:b w:val="0"/>
                <w:bCs w:val="0"/>
                <w:sz w:val="24"/>
                <w:szCs w:val="24"/>
                <w:lang w:val="en-US" w:eastAsia="zh-CN"/>
              </w:rPr>
              <w:t>Material pembentuk</w:t>
            </w:r>
          </w:p>
        </w:tc>
        <w:tc>
          <w:tcPr>
            <w:tcW w:w="1792" w:type="pct"/>
            <w:tcBorders>
              <w:top w:val="single" w:sz="4" w:space="0" w:color="auto"/>
              <w:bottom w:val="single" w:sz="4" w:space="0" w:color="auto"/>
            </w:tcBorders>
            <w:vAlign w:val="center"/>
          </w:tcPr>
          <w:p w14:paraId="00A1053F" w14:textId="77777777" w:rsidR="008E12D7" w:rsidRPr="00E64153" w:rsidRDefault="008E12D7" w:rsidP="005157E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lang w:val="en-US" w:eastAsia="zh-CN"/>
              </w:rPr>
            </w:pPr>
            <w:r w:rsidRPr="00E64153">
              <w:rPr>
                <w:rFonts w:ascii="Times New Roman" w:eastAsiaTheme="minorEastAsia" w:hAnsi="Times New Roman" w:cs="Times New Roman"/>
                <w:b w:val="0"/>
                <w:bCs w:val="0"/>
                <w:sz w:val="24"/>
                <w:szCs w:val="24"/>
                <w:lang w:val="en-US" w:eastAsia="zh-CN"/>
              </w:rPr>
              <w:t>Vertikal</w:t>
            </w:r>
          </w:p>
        </w:tc>
        <w:tc>
          <w:tcPr>
            <w:tcW w:w="1416" w:type="pct"/>
            <w:tcBorders>
              <w:top w:val="single" w:sz="4" w:space="0" w:color="auto"/>
              <w:bottom w:val="single" w:sz="4" w:space="0" w:color="auto"/>
            </w:tcBorders>
            <w:vAlign w:val="bottom"/>
          </w:tcPr>
          <w:p w14:paraId="3C52E328" w14:textId="77777777" w:rsidR="008E12D7" w:rsidRPr="00E64153" w:rsidRDefault="008E12D7" w:rsidP="005157E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lang w:val="en-US" w:eastAsia="zh-CN"/>
              </w:rPr>
            </w:pPr>
            <w:r w:rsidRPr="00E64153">
              <w:rPr>
                <w:rFonts w:ascii="Times New Roman" w:eastAsiaTheme="minorEastAsia" w:hAnsi="Times New Roman" w:cs="Times New Roman"/>
                <w:b w:val="0"/>
                <w:bCs w:val="0"/>
                <w:sz w:val="24"/>
                <w:szCs w:val="24"/>
                <w:lang w:val="en-US" w:eastAsia="zh-CN"/>
              </w:rPr>
              <w:t>Horizontal</w:t>
            </w:r>
          </w:p>
        </w:tc>
      </w:tr>
      <w:tr w:rsidR="008E12D7" w14:paraId="4419D4DC" w14:textId="77777777" w:rsidTr="005157E1">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792" w:type="pct"/>
            <w:tcBorders>
              <w:top w:val="single" w:sz="4" w:space="0" w:color="auto"/>
              <w:bottom w:val="none" w:sz="0" w:space="0" w:color="auto"/>
            </w:tcBorders>
            <w:vAlign w:val="center"/>
          </w:tcPr>
          <w:p w14:paraId="26A963EE" w14:textId="77777777" w:rsidR="008E12D7" w:rsidRPr="00E64153" w:rsidRDefault="008E12D7" w:rsidP="005157E1">
            <w:pPr>
              <w:pStyle w:val="ListParagraph"/>
              <w:spacing w:after="0" w:line="240" w:lineRule="auto"/>
              <w:ind w:left="0"/>
              <w:rPr>
                <w:rFonts w:ascii="Times New Roman" w:eastAsiaTheme="minorEastAsia" w:hAnsi="Times New Roman" w:cs="Times New Roman"/>
                <w:b w:val="0"/>
                <w:bCs w:val="0"/>
                <w:sz w:val="24"/>
                <w:szCs w:val="24"/>
                <w:lang w:val="en-US" w:eastAsia="zh-CN"/>
              </w:rPr>
            </w:pPr>
            <w:r w:rsidRPr="00E64153">
              <w:rPr>
                <w:rFonts w:ascii="Times New Roman" w:eastAsiaTheme="minorEastAsia" w:hAnsi="Times New Roman" w:cs="Times New Roman"/>
                <w:b w:val="0"/>
                <w:bCs w:val="0"/>
                <w:sz w:val="24"/>
                <w:szCs w:val="24"/>
                <w:lang w:val="en-US" w:eastAsia="zh-CN"/>
              </w:rPr>
              <w:t>Serat sabut kelapa</w:t>
            </w:r>
          </w:p>
        </w:tc>
        <w:tc>
          <w:tcPr>
            <w:tcW w:w="1792" w:type="pct"/>
            <w:tcBorders>
              <w:top w:val="single" w:sz="4" w:space="0" w:color="auto"/>
              <w:bottom w:val="none" w:sz="0" w:space="0" w:color="auto"/>
            </w:tcBorders>
            <w:vAlign w:val="center"/>
          </w:tcPr>
          <w:p w14:paraId="4B6B595B" w14:textId="77777777" w:rsidR="008E12D7" w:rsidRPr="00E64153" w:rsidRDefault="008E12D7" w:rsidP="005157E1">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eastAsia="zh-CN"/>
              </w:rPr>
            </w:pPr>
            <w:r w:rsidRPr="00E64153">
              <w:rPr>
                <w:rFonts w:ascii="Times New Roman" w:eastAsiaTheme="minorEastAsia" w:hAnsi="Times New Roman" w:cs="Times New Roman"/>
                <w:sz w:val="24"/>
                <w:szCs w:val="24"/>
                <w:lang w:val="en-US" w:eastAsia="zh-CN"/>
              </w:rPr>
              <w:t>3 gram</w:t>
            </w:r>
          </w:p>
        </w:tc>
        <w:tc>
          <w:tcPr>
            <w:tcW w:w="1416" w:type="pct"/>
            <w:tcBorders>
              <w:top w:val="single" w:sz="4" w:space="0" w:color="auto"/>
              <w:bottom w:val="none" w:sz="0" w:space="0" w:color="auto"/>
            </w:tcBorders>
            <w:vAlign w:val="center"/>
          </w:tcPr>
          <w:p w14:paraId="704FE53A" w14:textId="77777777" w:rsidR="008E12D7" w:rsidRPr="00E64153" w:rsidRDefault="008E12D7" w:rsidP="005157E1">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eastAsia="zh-CN"/>
              </w:rPr>
            </w:pPr>
            <w:r w:rsidRPr="00E64153">
              <w:rPr>
                <w:rFonts w:ascii="Times New Roman" w:eastAsiaTheme="minorEastAsia" w:hAnsi="Times New Roman" w:cs="Times New Roman"/>
                <w:sz w:val="24"/>
                <w:szCs w:val="24"/>
                <w:lang w:val="en-US" w:eastAsia="zh-CN"/>
              </w:rPr>
              <w:t>1 gram</w:t>
            </w:r>
          </w:p>
        </w:tc>
      </w:tr>
      <w:tr w:rsidR="008E12D7" w14:paraId="7CC99CDE" w14:textId="77777777" w:rsidTr="005157E1">
        <w:trPr>
          <w:trHeight w:val="257"/>
        </w:trPr>
        <w:tc>
          <w:tcPr>
            <w:cnfStyle w:val="001000000000" w:firstRow="0" w:lastRow="0" w:firstColumn="1" w:lastColumn="0" w:oddVBand="0" w:evenVBand="0" w:oddHBand="0" w:evenHBand="0" w:firstRowFirstColumn="0" w:firstRowLastColumn="0" w:lastRowFirstColumn="0" w:lastRowLastColumn="0"/>
            <w:tcW w:w="1792" w:type="pct"/>
            <w:vAlign w:val="center"/>
          </w:tcPr>
          <w:p w14:paraId="2E07E041" w14:textId="77777777" w:rsidR="008E12D7" w:rsidRPr="00E64153" w:rsidRDefault="008E12D7" w:rsidP="005157E1">
            <w:pPr>
              <w:pStyle w:val="ListParagraph"/>
              <w:spacing w:after="0" w:line="240" w:lineRule="auto"/>
              <w:ind w:left="0"/>
              <w:rPr>
                <w:rFonts w:ascii="Times New Roman" w:eastAsiaTheme="minorEastAsia" w:hAnsi="Times New Roman" w:cs="Times New Roman"/>
                <w:b w:val="0"/>
                <w:bCs w:val="0"/>
                <w:sz w:val="24"/>
                <w:szCs w:val="24"/>
                <w:lang w:val="en-US" w:eastAsia="zh-CN"/>
              </w:rPr>
            </w:pPr>
            <w:r w:rsidRPr="00E64153">
              <w:rPr>
                <w:rFonts w:ascii="Times New Roman" w:eastAsiaTheme="minorEastAsia" w:hAnsi="Times New Roman" w:cs="Times New Roman"/>
                <w:b w:val="0"/>
                <w:bCs w:val="0"/>
                <w:sz w:val="24"/>
                <w:szCs w:val="24"/>
                <w:lang w:val="en-US" w:eastAsia="zh-CN"/>
              </w:rPr>
              <w:t>Arang tempurung kelapa</w:t>
            </w:r>
          </w:p>
        </w:tc>
        <w:tc>
          <w:tcPr>
            <w:tcW w:w="1792" w:type="pct"/>
            <w:vAlign w:val="center"/>
          </w:tcPr>
          <w:p w14:paraId="7F32D967" w14:textId="77777777" w:rsidR="008E12D7" w:rsidRPr="00E64153" w:rsidRDefault="008E12D7" w:rsidP="005157E1">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US" w:eastAsia="zh-CN"/>
              </w:rPr>
            </w:pPr>
            <w:r w:rsidRPr="00E64153">
              <w:rPr>
                <w:rFonts w:ascii="Times New Roman" w:eastAsiaTheme="minorEastAsia" w:hAnsi="Times New Roman" w:cs="Times New Roman"/>
                <w:sz w:val="24"/>
                <w:szCs w:val="24"/>
                <w:lang w:val="en-US" w:eastAsia="zh-CN"/>
              </w:rPr>
              <w:t>20 gram</w:t>
            </w:r>
          </w:p>
        </w:tc>
        <w:tc>
          <w:tcPr>
            <w:tcW w:w="1416" w:type="pct"/>
            <w:vAlign w:val="center"/>
          </w:tcPr>
          <w:p w14:paraId="5CCB42AC" w14:textId="77777777" w:rsidR="008E12D7" w:rsidRPr="00E64153" w:rsidRDefault="008E12D7" w:rsidP="005157E1">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US" w:eastAsia="zh-CN"/>
              </w:rPr>
            </w:pPr>
            <w:r w:rsidRPr="00E64153">
              <w:rPr>
                <w:rFonts w:ascii="Times New Roman" w:eastAsiaTheme="minorEastAsia" w:hAnsi="Times New Roman" w:cs="Times New Roman"/>
                <w:sz w:val="24"/>
                <w:szCs w:val="24"/>
                <w:lang w:val="en-US" w:eastAsia="zh-CN"/>
              </w:rPr>
              <w:t>18 gram</w:t>
            </w:r>
          </w:p>
        </w:tc>
      </w:tr>
      <w:tr w:rsidR="008E12D7" w14:paraId="3B3F4C02" w14:textId="77777777" w:rsidTr="005157E1">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792" w:type="pct"/>
            <w:tcBorders>
              <w:top w:val="none" w:sz="0" w:space="0" w:color="auto"/>
              <w:bottom w:val="none" w:sz="0" w:space="0" w:color="auto"/>
            </w:tcBorders>
            <w:vAlign w:val="center"/>
          </w:tcPr>
          <w:p w14:paraId="5D93EF6D" w14:textId="77777777" w:rsidR="008E12D7" w:rsidRPr="00E64153" w:rsidRDefault="008E12D7" w:rsidP="005157E1">
            <w:pPr>
              <w:pStyle w:val="ListParagraph"/>
              <w:spacing w:after="0" w:line="240" w:lineRule="auto"/>
              <w:ind w:left="0"/>
              <w:rPr>
                <w:rFonts w:ascii="Times New Roman" w:eastAsiaTheme="minorEastAsia" w:hAnsi="Times New Roman" w:cs="Times New Roman"/>
                <w:b w:val="0"/>
                <w:bCs w:val="0"/>
                <w:sz w:val="24"/>
                <w:szCs w:val="24"/>
                <w:lang w:val="en-US" w:eastAsia="zh-CN"/>
              </w:rPr>
            </w:pPr>
            <w:r w:rsidRPr="00E64153">
              <w:rPr>
                <w:rFonts w:ascii="Times New Roman" w:eastAsiaTheme="minorEastAsia" w:hAnsi="Times New Roman" w:cs="Times New Roman"/>
                <w:b w:val="0"/>
                <w:bCs w:val="0"/>
                <w:sz w:val="24"/>
                <w:szCs w:val="24"/>
                <w:lang w:val="en-US" w:eastAsia="zh-CN"/>
              </w:rPr>
              <w:t>Resin</w:t>
            </w:r>
          </w:p>
        </w:tc>
        <w:tc>
          <w:tcPr>
            <w:tcW w:w="1792" w:type="pct"/>
            <w:tcBorders>
              <w:top w:val="none" w:sz="0" w:space="0" w:color="auto"/>
              <w:bottom w:val="none" w:sz="0" w:space="0" w:color="auto"/>
            </w:tcBorders>
            <w:vAlign w:val="center"/>
          </w:tcPr>
          <w:p w14:paraId="0F550F54" w14:textId="77777777" w:rsidR="008E12D7" w:rsidRPr="00E64153" w:rsidRDefault="008E12D7" w:rsidP="005157E1">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eastAsia="zh-CN"/>
              </w:rPr>
            </w:pPr>
            <w:r w:rsidRPr="00E64153">
              <w:rPr>
                <w:rFonts w:ascii="Times New Roman" w:eastAsiaTheme="minorEastAsia" w:hAnsi="Times New Roman" w:cs="Times New Roman"/>
                <w:sz w:val="24"/>
                <w:szCs w:val="24"/>
                <w:lang w:val="en-US" w:eastAsia="zh-CN"/>
              </w:rPr>
              <w:t>25 gram</w:t>
            </w:r>
          </w:p>
        </w:tc>
        <w:tc>
          <w:tcPr>
            <w:tcW w:w="1416" w:type="pct"/>
            <w:tcBorders>
              <w:top w:val="none" w:sz="0" w:space="0" w:color="auto"/>
              <w:bottom w:val="none" w:sz="0" w:space="0" w:color="auto"/>
            </w:tcBorders>
            <w:vAlign w:val="center"/>
          </w:tcPr>
          <w:p w14:paraId="4D39BE1D" w14:textId="77777777" w:rsidR="008E12D7" w:rsidRPr="00E64153" w:rsidRDefault="008E12D7" w:rsidP="005157E1">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eastAsia="zh-CN"/>
              </w:rPr>
            </w:pPr>
            <w:r w:rsidRPr="00E64153">
              <w:rPr>
                <w:rFonts w:ascii="Times New Roman" w:eastAsiaTheme="minorEastAsia" w:hAnsi="Times New Roman" w:cs="Times New Roman"/>
                <w:sz w:val="24"/>
                <w:szCs w:val="24"/>
                <w:lang w:val="en-US" w:eastAsia="zh-CN"/>
              </w:rPr>
              <w:t>30 gram</w:t>
            </w:r>
          </w:p>
        </w:tc>
      </w:tr>
      <w:tr w:rsidR="008E12D7" w14:paraId="733C5FBF" w14:textId="77777777" w:rsidTr="005157E1">
        <w:trPr>
          <w:trHeight w:val="291"/>
        </w:trPr>
        <w:tc>
          <w:tcPr>
            <w:cnfStyle w:val="001000000000" w:firstRow="0" w:lastRow="0" w:firstColumn="1" w:lastColumn="0" w:oddVBand="0" w:evenVBand="0" w:oddHBand="0" w:evenHBand="0" w:firstRowFirstColumn="0" w:firstRowLastColumn="0" w:lastRowFirstColumn="0" w:lastRowLastColumn="0"/>
            <w:tcW w:w="1792" w:type="pct"/>
            <w:vAlign w:val="center"/>
          </w:tcPr>
          <w:p w14:paraId="0653AAAB" w14:textId="77777777" w:rsidR="008E12D7" w:rsidRPr="00E64153" w:rsidRDefault="008E12D7" w:rsidP="005157E1">
            <w:pPr>
              <w:pStyle w:val="ListParagraph"/>
              <w:spacing w:after="0" w:line="240" w:lineRule="auto"/>
              <w:ind w:left="0"/>
              <w:rPr>
                <w:rFonts w:ascii="Times New Roman" w:eastAsiaTheme="minorEastAsia" w:hAnsi="Times New Roman" w:cs="Times New Roman"/>
                <w:b w:val="0"/>
                <w:bCs w:val="0"/>
                <w:sz w:val="24"/>
                <w:szCs w:val="24"/>
                <w:lang w:val="en-US" w:eastAsia="zh-CN"/>
              </w:rPr>
            </w:pPr>
            <w:r w:rsidRPr="00E64153">
              <w:rPr>
                <w:rFonts w:ascii="Times New Roman" w:eastAsiaTheme="minorEastAsia" w:hAnsi="Times New Roman" w:cs="Times New Roman"/>
                <w:b w:val="0"/>
                <w:bCs w:val="0"/>
                <w:sz w:val="24"/>
                <w:szCs w:val="24"/>
                <w:lang w:val="en-US" w:eastAsia="zh-CN"/>
              </w:rPr>
              <w:t>Hardener</w:t>
            </w:r>
          </w:p>
        </w:tc>
        <w:tc>
          <w:tcPr>
            <w:tcW w:w="1792" w:type="pct"/>
            <w:vAlign w:val="center"/>
          </w:tcPr>
          <w:p w14:paraId="52C70F9A" w14:textId="77777777" w:rsidR="008E12D7" w:rsidRPr="00E64153" w:rsidRDefault="008E12D7" w:rsidP="005157E1">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US" w:eastAsia="zh-CN"/>
              </w:rPr>
            </w:pPr>
            <w:r w:rsidRPr="00E64153">
              <w:rPr>
                <w:rFonts w:ascii="Times New Roman" w:eastAsiaTheme="minorEastAsia" w:hAnsi="Times New Roman" w:cs="Times New Roman"/>
                <w:sz w:val="24"/>
                <w:szCs w:val="24"/>
                <w:lang w:val="en-US" w:eastAsia="zh-CN"/>
              </w:rPr>
              <w:t>25 gram</w:t>
            </w:r>
          </w:p>
        </w:tc>
        <w:tc>
          <w:tcPr>
            <w:tcW w:w="1416" w:type="pct"/>
            <w:vAlign w:val="center"/>
          </w:tcPr>
          <w:p w14:paraId="39AE6A9A" w14:textId="77777777" w:rsidR="008E12D7" w:rsidRPr="00E64153" w:rsidRDefault="008E12D7" w:rsidP="005157E1">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US" w:eastAsia="zh-CN"/>
              </w:rPr>
            </w:pPr>
            <w:r w:rsidRPr="00E64153">
              <w:rPr>
                <w:rFonts w:ascii="Times New Roman" w:eastAsiaTheme="minorEastAsia" w:hAnsi="Times New Roman" w:cs="Times New Roman"/>
                <w:sz w:val="24"/>
                <w:szCs w:val="24"/>
                <w:lang w:val="en-US" w:eastAsia="zh-CN"/>
              </w:rPr>
              <w:t>30 gram</w:t>
            </w:r>
          </w:p>
        </w:tc>
      </w:tr>
    </w:tbl>
    <w:p w14:paraId="12F55E70" w14:textId="4ED12E4E" w:rsidR="00AB67B8" w:rsidRPr="005157E1" w:rsidRDefault="004323BA" w:rsidP="005157E1">
      <w:pPr>
        <w:spacing w:after="200" w:line="240" w:lineRule="auto"/>
        <w:jc w:val="both"/>
        <w:rPr>
          <w:rFonts w:ascii="Times New Roman" w:hAnsi="Times New Roman" w:cs="Times New Roman"/>
          <w:b/>
          <w:bCs/>
          <w:lang w:val="en-US" w:eastAsia="zh-CN"/>
        </w:rPr>
      </w:pPr>
      <w:r w:rsidRPr="005157E1">
        <w:rPr>
          <w:rFonts w:ascii="Times New Roman" w:hAnsi="Times New Roman" w:cs="Times New Roman"/>
          <w:b/>
          <w:bCs/>
          <w:lang w:val="en-US" w:eastAsia="zh-CN"/>
        </w:rPr>
        <w:t>Sumber : Peneliti (2022)</w:t>
      </w:r>
    </w:p>
    <w:p w14:paraId="1AF05AF4" w14:textId="0A0EFB02" w:rsidR="00172E03" w:rsidRDefault="00A515D6" w:rsidP="005157E1">
      <w:pPr>
        <w:pStyle w:val="ListParagraph"/>
        <w:spacing w:before="120" w:after="120" w:line="240" w:lineRule="auto"/>
        <w:ind w:left="0"/>
        <w:rPr>
          <w:rFonts w:ascii="Times New Roman" w:eastAsiaTheme="minorEastAsia" w:hAnsi="Times New Roman" w:cs="Times New Roman"/>
          <w:sz w:val="24"/>
          <w:szCs w:val="24"/>
          <w:lang w:val="en-US" w:eastAsia="zh-CN"/>
        </w:rPr>
      </w:pPr>
      <w:r w:rsidRPr="007B3393">
        <w:rPr>
          <w:rFonts w:ascii="Times New Roman" w:eastAsiaTheme="minorEastAsia" w:hAnsi="Times New Roman" w:cs="Times New Roman"/>
          <w:sz w:val="24"/>
          <w:szCs w:val="24"/>
          <w:lang w:val="en-US" w:eastAsia="zh-CN"/>
        </w:rPr>
        <w:t>Pada tabel diatas menunjukan komposisi penguat dan pengisi pada spesimen horizontal lebih sedikit dibanding vertikal, serta komposisi resin dan hardener pada spesimen horizontal lebih banyak dibanding vertikal. Perbedaan komposisi dapat menentukan komposisi terbaik.</w:t>
      </w:r>
    </w:p>
    <w:p w14:paraId="65016546" w14:textId="77777777" w:rsidR="00822CE7" w:rsidRPr="00E233E0" w:rsidRDefault="00822CE7" w:rsidP="005157E1">
      <w:pPr>
        <w:spacing w:before="120" w:after="120"/>
        <w:rPr>
          <w:rFonts w:ascii="Times New Roman" w:hAnsi="Times New Roman" w:cs="Times New Roman"/>
          <w:b/>
          <w:bCs/>
          <w:sz w:val="24"/>
          <w:szCs w:val="24"/>
          <w:lang w:val="en-US" w:eastAsia="zh-CN"/>
        </w:rPr>
      </w:pPr>
      <w:r w:rsidRPr="00E233E0">
        <w:rPr>
          <w:rFonts w:ascii="Times New Roman" w:hAnsi="Times New Roman" w:cs="Times New Roman"/>
          <w:b/>
          <w:bCs/>
          <w:sz w:val="24"/>
          <w:szCs w:val="24"/>
          <w:lang w:val="en-US" w:eastAsia="zh-CN"/>
        </w:rPr>
        <w:t>Pengujian Keausan Menggunakan Alat Uji</w:t>
      </w:r>
    </w:p>
    <w:p w14:paraId="1DC2A719" w14:textId="2BAF5C40" w:rsidR="00822CE7" w:rsidRPr="00822CE7" w:rsidRDefault="00822CE7" w:rsidP="005157E1">
      <w:pPr>
        <w:pStyle w:val="ListParagraph"/>
        <w:spacing w:before="120" w:after="120"/>
        <w:ind w:left="0"/>
        <w:rPr>
          <w:rFonts w:ascii="Times New Roman" w:eastAsiaTheme="minorEastAsia" w:hAnsi="Times New Roman" w:cs="Times New Roman"/>
          <w:sz w:val="24"/>
          <w:szCs w:val="24"/>
          <w:lang w:val="en-US" w:eastAsia="zh-CN"/>
        </w:rPr>
      </w:pPr>
      <w:r w:rsidRPr="00822CE7">
        <w:rPr>
          <w:rFonts w:ascii="Times New Roman" w:eastAsiaTheme="minorEastAsia" w:hAnsi="Times New Roman" w:cs="Times New Roman"/>
          <w:sz w:val="24"/>
          <w:szCs w:val="24"/>
          <w:lang w:val="en-US" w:eastAsia="zh-CN"/>
        </w:rPr>
        <w:t xml:space="preserve">Pengujian dilakukan dengan menggunakan alat </w:t>
      </w:r>
      <w:r w:rsidRPr="00822CE7">
        <w:rPr>
          <w:rFonts w:ascii="Times New Roman" w:eastAsiaTheme="minorEastAsia" w:hAnsi="Times New Roman" w:cs="Times New Roman"/>
          <w:i/>
          <w:iCs/>
          <w:sz w:val="24"/>
          <w:szCs w:val="24"/>
          <w:lang w:eastAsia="zh-CN"/>
        </w:rPr>
        <w:t>Ogoshi High Speed Universal Wear Test type OAT-U</w:t>
      </w:r>
      <w:r w:rsidRPr="00822CE7">
        <w:rPr>
          <w:rFonts w:ascii="Times New Roman" w:eastAsiaTheme="minorEastAsia" w:hAnsi="Times New Roman" w:cs="Times New Roman"/>
          <w:i/>
          <w:iCs/>
          <w:sz w:val="24"/>
          <w:szCs w:val="24"/>
          <w:lang w:val="en-US" w:eastAsia="zh-CN"/>
        </w:rPr>
        <w:t xml:space="preserve">. </w:t>
      </w:r>
      <w:r w:rsidRPr="00822CE7">
        <w:rPr>
          <w:rFonts w:ascii="Times New Roman" w:eastAsiaTheme="minorEastAsia" w:hAnsi="Times New Roman" w:cs="Times New Roman"/>
          <w:sz w:val="24"/>
          <w:szCs w:val="24"/>
          <w:lang w:val="en-US" w:eastAsia="zh-CN"/>
        </w:rPr>
        <w:t xml:space="preserve">Dengan data atau spesifikasi pengujian sebagai berikut: </w:t>
      </w:r>
    </w:p>
    <w:p w14:paraId="4F912CD8" w14:textId="77777777" w:rsidR="00822CE7" w:rsidRPr="00E233E0" w:rsidRDefault="00822CE7" w:rsidP="00E233E0">
      <w:pPr>
        <w:rPr>
          <w:rFonts w:ascii="Times New Roman" w:hAnsi="Times New Roman" w:cs="Times New Roman"/>
          <w:b/>
          <w:bCs/>
          <w:sz w:val="24"/>
          <w:szCs w:val="24"/>
          <w:lang w:val="en-US" w:eastAsia="zh-CN"/>
        </w:rPr>
      </w:pPr>
      <w:r w:rsidRPr="00E233E0">
        <w:rPr>
          <w:rFonts w:ascii="Times New Roman" w:hAnsi="Times New Roman" w:cs="Times New Roman"/>
          <w:b/>
          <w:bCs/>
          <w:sz w:val="24"/>
          <w:szCs w:val="24"/>
          <w:lang w:val="en-US" w:eastAsia="zh-CN"/>
        </w:rPr>
        <w:t>Tabel 2. Data Pengujian Keausan</w:t>
      </w:r>
    </w:p>
    <w:tbl>
      <w:tblPr>
        <w:tblStyle w:val="PlainTable2"/>
        <w:tblW w:w="5037" w:type="pct"/>
        <w:tblLook w:val="04A0" w:firstRow="1" w:lastRow="0" w:firstColumn="1" w:lastColumn="0" w:noHBand="0" w:noVBand="1"/>
      </w:tblPr>
      <w:tblGrid>
        <w:gridCol w:w="2772"/>
        <w:gridCol w:w="1520"/>
        <w:gridCol w:w="1695"/>
        <w:gridCol w:w="1410"/>
        <w:gridCol w:w="2311"/>
      </w:tblGrid>
      <w:tr w:rsidR="002C4842" w14:paraId="41F082F6" w14:textId="77777777" w:rsidTr="005157E1">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28" w:type="pct"/>
            <w:vAlign w:val="center"/>
          </w:tcPr>
          <w:p w14:paraId="3B719989" w14:textId="77777777" w:rsidR="002C4842" w:rsidRPr="00E670AB" w:rsidRDefault="002C4842" w:rsidP="005157E1">
            <w:pPr>
              <w:pStyle w:val="ListParagraph"/>
              <w:spacing w:after="0" w:line="240" w:lineRule="auto"/>
              <w:ind w:left="0"/>
              <w:jc w:val="center"/>
              <w:rPr>
                <w:rFonts w:ascii="Times New Roman" w:eastAsiaTheme="minorEastAsia" w:hAnsi="Times New Roman" w:cs="Times New Roman"/>
                <w:sz w:val="24"/>
                <w:szCs w:val="24"/>
                <w:lang w:val="en-US" w:eastAsia="zh-CN"/>
              </w:rPr>
            </w:pPr>
            <w:r w:rsidRPr="00E670AB">
              <w:rPr>
                <w:rFonts w:ascii="Times New Roman" w:eastAsiaTheme="minorEastAsia" w:hAnsi="Times New Roman" w:cs="Times New Roman"/>
                <w:b w:val="0"/>
                <w:bCs w:val="0"/>
                <w:sz w:val="24"/>
                <w:szCs w:val="24"/>
                <w:lang w:val="en-US" w:eastAsia="zh-CN"/>
              </w:rPr>
              <w:t>Lebar piringan Pengaus</w:t>
            </w:r>
          </w:p>
          <w:p w14:paraId="101BE275" w14:textId="77777777" w:rsidR="002C4842" w:rsidRPr="00E670AB" w:rsidRDefault="002C4842" w:rsidP="005157E1">
            <w:pPr>
              <w:pStyle w:val="ListParagraph"/>
              <w:spacing w:after="0" w:line="240" w:lineRule="auto"/>
              <w:ind w:left="0"/>
              <w:jc w:val="center"/>
              <w:rPr>
                <w:rFonts w:ascii="Times New Roman" w:eastAsiaTheme="minorEastAsia" w:hAnsi="Times New Roman" w:cs="Times New Roman"/>
                <w:b w:val="0"/>
                <w:bCs w:val="0"/>
                <w:sz w:val="24"/>
                <w:szCs w:val="24"/>
                <w:lang w:val="en-US" w:eastAsia="zh-CN"/>
              </w:rPr>
            </w:pPr>
            <w:r w:rsidRPr="00E670AB">
              <w:rPr>
                <w:rFonts w:ascii="Times New Roman" w:eastAsiaTheme="minorEastAsia" w:hAnsi="Times New Roman" w:cs="Times New Roman"/>
                <w:b w:val="0"/>
                <w:bCs w:val="0"/>
                <w:sz w:val="24"/>
                <w:szCs w:val="24"/>
                <w:lang w:val="en-US" w:eastAsia="zh-CN"/>
              </w:rPr>
              <w:t>B (mm)</w:t>
            </w:r>
          </w:p>
        </w:tc>
        <w:tc>
          <w:tcPr>
            <w:tcW w:w="783" w:type="pct"/>
            <w:vAlign w:val="center"/>
          </w:tcPr>
          <w:p w14:paraId="18CB5323" w14:textId="77777777" w:rsidR="002C4842" w:rsidRPr="00E670AB" w:rsidRDefault="002C4842" w:rsidP="005157E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US" w:eastAsia="zh-CN"/>
              </w:rPr>
            </w:pPr>
            <w:r w:rsidRPr="00E670AB">
              <w:rPr>
                <w:rFonts w:ascii="Times New Roman" w:eastAsiaTheme="minorEastAsia" w:hAnsi="Times New Roman" w:cs="Times New Roman"/>
                <w:b w:val="0"/>
                <w:bCs w:val="0"/>
                <w:sz w:val="24"/>
                <w:szCs w:val="24"/>
                <w:lang w:val="en-US" w:eastAsia="zh-CN"/>
              </w:rPr>
              <w:t>Diameter</w:t>
            </w:r>
          </w:p>
          <w:p w14:paraId="4B4114C5" w14:textId="77777777" w:rsidR="002C4842" w:rsidRPr="00E670AB" w:rsidRDefault="002C4842" w:rsidP="005157E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lang w:val="en-US" w:eastAsia="zh-CN"/>
              </w:rPr>
            </w:pPr>
            <w:r w:rsidRPr="00E670AB">
              <w:rPr>
                <w:rFonts w:ascii="Times New Roman" w:eastAsiaTheme="minorEastAsia" w:hAnsi="Times New Roman" w:cs="Times New Roman"/>
                <w:b w:val="0"/>
                <w:bCs w:val="0"/>
                <w:sz w:val="24"/>
                <w:szCs w:val="24"/>
                <w:lang w:val="en-US" w:eastAsia="zh-CN"/>
              </w:rPr>
              <w:t>D (mm)</w:t>
            </w:r>
          </w:p>
        </w:tc>
        <w:tc>
          <w:tcPr>
            <w:tcW w:w="873" w:type="pct"/>
            <w:vAlign w:val="center"/>
          </w:tcPr>
          <w:p w14:paraId="1AC6A61B" w14:textId="77777777" w:rsidR="002C4842" w:rsidRPr="00E670AB" w:rsidRDefault="002C4842" w:rsidP="005157E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US" w:eastAsia="zh-CN"/>
              </w:rPr>
            </w:pPr>
            <w:r w:rsidRPr="00E670AB">
              <w:rPr>
                <w:rFonts w:ascii="Times New Roman" w:eastAsiaTheme="minorEastAsia" w:hAnsi="Times New Roman" w:cs="Times New Roman"/>
                <w:b w:val="0"/>
                <w:bCs w:val="0"/>
                <w:sz w:val="24"/>
                <w:szCs w:val="24"/>
                <w:lang w:val="en-US" w:eastAsia="zh-CN"/>
              </w:rPr>
              <w:t>Jari-Jari</w:t>
            </w:r>
          </w:p>
          <w:p w14:paraId="51DF19CC" w14:textId="77777777" w:rsidR="002C4842" w:rsidRPr="00E670AB" w:rsidRDefault="002C4842" w:rsidP="005157E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lang w:val="en-US" w:eastAsia="zh-CN"/>
              </w:rPr>
            </w:pPr>
            <w:r w:rsidRPr="00E670AB">
              <w:rPr>
                <w:rFonts w:ascii="Times New Roman" w:eastAsiaTheme="minorEastAsia" w:hAnsi="Times New Roman" w:cs="Times New Roman"/>
                <w:b w:val="0"/>
                <w:bCs w:val="0"/>
                <w:sz w:val="24"/>
                <w:szCs w:val="24"/>
                <w:lang w:val="en-US" w:eastAsia="zh-CN"/>
              </w:rPr>
              <w:t>r (mm)</w:t>
            </w:r>
          </w:p>
        </w:tc>
        <w:tc>
          <w:tcPr>
            <w:tcW w:w="726" w:type="pct"/>
            <w:vAlign w:val="center"/>
          </w:tcPr>
          <w:p w14:paraId="76ED8597" w14:textId="77777777" w:rsidR="002C4842" w:rsidRPr="00E670AB" w:rsidRDefault="002C4842" w:rsidP="005157E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US" w:eastAsia="zh-CN"/>
              </w:rPr>
            </w:pPr>
            <w:r w:rsidRPr="00E670AB">
              <w:rPr>
                <w:rFonts w:ascii="Times New Roman" w:eastAsiaTheme="minorEastAsia" w:hAnsi="Times New Roman" w:cs="Times New Roman"/>
                <w:b w:val="0"/>
                <w:bCs w:val="0"/>
                <w:sz w:val="24"/>
                <w:szCs w:val="24"/>
                <w:lang w:val="en-US" w:eastAsia="zh-CN"/>
              </w:rPr>
              <w:t>Final Load</w:t>
            </w:r>
          </w:p>
          <w:p w14:paraId="112AF3EF" w14:textId="77777777" w:rsidR="002C4842" w:rsidRPr="00E670AB" w:rsidRDefault="002C4842" w:rsidP="005157E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lang w:val="en-US" w:eastAsia="zh-CN"/>
              </w:rPr>
            </w:pPr>
            <w:r w:rsidRPr="00E670AB">
              <w:rPr>
                <w:rFonts w:ascii="Times New Roman" w:eastAsiaTheme="minorEastAsia" w:hAnsi="Times New Roman" w:cs="Times New Roman"/>
                <w:b w:val="0"/>
                <w:bCs w:val="0"/>
                <w:sz w:val="24"/>
                <w:szCs w:val="24"/>
                <w:lang w:val="en-US" w:eastAsia="zh-CN"/>
              </w:rPr>
              <w:t>Q (kg)</w:t>
            </w:r>
          </w:p>
        </w:tc>
        <w:tc>
          <w:tcPr>
            <w:tcW w:w="1190" w:type="pct"/>
            <w:vAlign w:val="center"/>
          </w:tcPr>
          <w:p w14:paraId="37DCD7E4" w14:textId="77777777" w:rsidR="002C4842" w:rsidRPr="00E670AB" w:rsidRDefault="002C4842" w:rsidP="005157E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US" w:eastAsia="zh-CN"/>
              </w:rPr>
            </w:pPr>
            <w:r w:rsidRPr="00E670AB">
              <w:rPr>
                <w:rFonts w:ascii="Times New Roman" w:eastAsiaTheme="minorEastAsia" w:hAnsi="Times New Roman" w:cs="Times New Roman"/>
                <w:b w:val="0"/>
                <w:bCs w:val="0"/>
                <w:sz w:val="24"/>
                <w:szCs w:val="24"/>
                <w:lang w:val="en-US" w:eastAsia="zh-CN"/>
              </w:rPr>
              <w:t>Abrasion Distance</w:t>
            </w:r>
          </w:p>
          <w:p w14:paraId="2E5304EB" w14:textId="77777777" w:rsidR="002C4842" w:rsidRPr="00E670AB" w:rsidRDefault="002C4842" w:rsidP="005157E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lang w:val="en-US" w:eastAsia="zh-CN"/>
              </w:rPr>
            </w:pPr>
            <w:r w:rsidRPr="00E670AB">
              <w:rPr>
                <w:rFonts w:ascii="Times New Roman" w:eastAsiaTheme="minorEastAsia" w:hAnsi="Times New Roman" w:cs="Times New Roman"/>
                <w:b w:val="0"/>
                <w:bCs w:val="0"/>
                <w:sz w:val="24"/>
                <w:szCs w:val="24"/>
                <w:lang w:val="en-US" w:eastAsia="zh-CN"/>
              </w:rPr>
              <w:t>Lo (mm)</w:t>
            </w:r>
          </w:p>
        </w:tc>
      </w:tr>
      <w:tr w:rsidR="002C4842" w14:paraId="592E45C1" w14:textId="77777777" w:rsidTr="005157E1">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428" w:type="pct"/>
            <w:vAlign w:val="center"/>
          </w:tcPr>
          <w:p w14:paraId="42DCFE2B" w14:textId="77777777" w:rsidR="002C4842" w:rsidRPr="00E670AB" w:rsidRDefault="002C4842" w:rsidP="005157E1">
            <w:pPr>
              <w:pStyle w:val="ListParagraph"/>
              <w:spacing w:after="0" w:line="240" w:lineRule="auto"/>
              <w:ind w:left="0"/>
              <w:jc w:val="center"/>
              <w:rPr>
                <w:rFonts w:ascii="Times New Roman" w:eastAsiaTheme="minorEastAsia" w:hAnsi="Times New Roman" w:cs="Times New Roman"/>
                <w:b w:val="0"/>
                <w:bCs w:val="0"/>
                <w:sz w:val="24"/>
                <w:szCs w:val="24"/>
                <w:lang w:val="en-US" w:eastAsia="zh-CN"/>
              </w:rPr>
            </w:pPr>
            <w:r w:rsidRPr="00E670AB">
              <w:rPr>
                <w:rFonts w:ascii="Times New Roman" w:eastAsiaTheme="minorEastAsia" w:hAnsi="Times New Roman" w:cs="Times New Roman"/>
                <w:b w:val="0"/>
                <w:bCs w:val="0"/>
                <w:sz w:val="24"/>
                <w:szCs w:val="24"/>
                <w:lang w:val="en-US" w:eastAsia="zh-CN"/>
              </w:rPr>
              <w:t>3</w:t>
            </w:r>
          </w:p>
        </w:tc>
        <w:tc>
          <w:tcPr>
            <w:tcW w:w="783" w:type="pct"/>
            <w:vAlign w:val="center"/>
          </w:tcPr>
          <w:p w14:paraId="330F998E" w14:textId="77777777" w:rsidR="002C4842" w:rsidRPr="00E670AB" w:rsidRDefault="002C4842" w:rsidP="005157E1">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eastAsia="zh-CN"/>
              </w:rPr>
            </w:pPr>
            <w:r w:rsidRPr="00E670AB">
              <w:rPr>
                <w:rFonts w:ascii="Times New Roman" w:eastAsiaTheme="minorEastAsia" w:hAnsi="Times New Roman" w:cs="Times New Roman"/>
                <w:sz w:val="24"/>
                <w:szCs w:val="24"/>
                <w:lang w:val="en-US" w:eastAsia="zh-CN"/>
              </w:rPr>
              <w:t>26,64</w:t>
            </w:r>
          </w:p>
        </w:tc>
        <w:tc>
          <w:tcPr>
            <w:tcW w:w="873" w:type="pct"/>
            <w:vAlign w:val="center"/>
          </w:tcPr>
          <w:p w14:paraId="78829F92" w14:textId="77777777" w:rsidR="002C4842" w:rsidRPr="00E670AB" w:rsidRDefault="002C4842" w:rsidP="005157E1">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eastAsia="zh-CN"/>
              </w:rPr>
            </w:pPr>
            <w:r w:rsidRPr="00E670AB">
              <w:rPr>
                <w:rFonts w:ascii="Times New Roman" w:eastAsiaTheme="minorEastAsia" w:hAnsi="Times New Roman" w:cs="Times New Roman"/>
                <w:sz w:val="24"/>
                <w:szCs w:val="24"/>
                <w:lang w:val="en-US" w:eastAsia="zh-CN"/>
              </w:rPr>
              <w:t>13,23</w:t>
            </w:r>
          </w:p>
        </w:tc>
        <w:tc>
          <w:tcPr>
            <w:tcW w:w="726" w:type="pct"/>
            <w:vAlign w:val="center"/>
          </w:tcPr>
          <w:p w14:paraId="46308CB7" w14:textId="77777777" w:rsidR="002C4842" w:rsidRPr="00E670AB" w:rsidRDefault="002C4842" w:rsidP="005157E1">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eastAsia="zh-CN"/>
              </w:rPr>
            </w:pPr>
            <w:r w:rsidRPr="00E670AB">
              <w:rPr>
                <w:rFonts w:ascii="Times New Roman" w:eastAsiaTheme="minorEastAsia" w:hAnsi="Times New Roman" w:cs="Times New Roman"/>
                <w:sz w:val="24"/>
                <w:szCs w:val="24"/>
                <w:lang w:val="en-US" w:eastAsia="zh-CN"/>
              </w:rPr>
              <w:t>6,36</w:t>
            </w:r>
          </w:p>
        </w:tc>
        <w:tc>
          <w:tcPr>
            <w:tcW w:w="1190" w:type="pct"/>
            <w:vAlign w:val="center"/>
          </w:tcPr>
          <w:p w14:paraId="4F9318E1" w14:textId="77777777" w:rsidR="002C4842" w:rsidRPr="00E670AB" w:rsidRDefault="002C4842" w:rsidP="005157E1">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eastAsia="zh-CN"/>
              </w:rPr>
            </w:pPr>
            <w:r w:rsidRPr="00E670AB">
              <w:rPr>
                <w:rFonts w:ascii="Times New Roman" w:eastAsiaTheme="minorEastAsia" w:hAnsi="Times New Roman" w:cs="Times New Roman"/>
                <w:sz w:val="24"/>
                <w:szCs w:val="24"/>
                <w:lang w:val="en-US" w:eastAsia="zh-CN"/>
              </w:rPr>
              <w:t>66600</w:t>
            </w:r>
          </w:p>
        </w:tc>
      </w:tr>
    </w:tbl>
    <w:p w14:paraId="01E88630" w14:textId="34D9AED3" w:rsidR="003C627B" w:rsidRPr="005157E1" w:rsidRDefault="003C627B" w:rsidP="00A926EC">
      <w:pPr>
        <w:jc w:val="both"/>
        <w:rPr>
          <w:rFonts w:ascii="Times New Roman" w:hAnsi="Times New Roman" w:cs="Times New Roman"/>
          <w:b/>
          <w:bCs/>
          <w:szCs w:val="24"/>
          <w:lang w:val="en-US" w:eastAsia="zh-CN"/>
        </w:rPr>
      </w:pPr>
      <w:r w:rsidRPr="005157E1">
        <w:rPr>
          <w:rFonts w:ascii="Times New Roman" w:hAnsi="Times New Roman" w:cs="Times New Roman"/>
          <w:b/>
          <w:bCs/>
          <w:szCs w:val="24"/>
          <w:lang w:val="en-US" w:eastAsia="zh-CN"/>
        </w:rPr>
        <w:t>Sumber : Peneliti (2022)</w:t>
      </w:r>
    </w:p>
    <w:p w14:paraId="7F6E6A19" w14:textId="194EA454" w:rsidR="00822CE7" w:rsidRPr="007B3393" w:rsidRDefault="00822CE7" w:rsidP="005157E1">
      <w:pPr>
        <w:pStyle w:val="ListParagraph"/>
        <w:spacing w:before="200" w:after="200" w:line="240" w:lineRule="auto"/>
        <w:ind w:left="0"/>
        <w:jc w:val="both"/>
        <w:rPr>
          <w:rFonts w:ascii="Times New Roman" w:eastAsiaTheme="minorEastAsia" w:hAnsi="Times New Roman" w:cs="Times New Roman"/>
          <w:sz w:val="24"/>
          <w:szCs w:val="24"/>
          <w:lang w:val="en-US" w:eastAsia="zh-CN"/>
        </w:rPr>
      </w:pPr>
      <w:r w:rsidRPr="00822CE7">
        <w:rPr>
          <w:rFonts w:ascii="Times New Roman" w:eastAsiaTheme="minorEastAsia" w:hAnsi="Times New Roman" w:cs="Times New Roman"/>
          <w:sz w:val="24"/>
          <w:szCs w:val="24"/>
          <w:lang w:eastAsia="zh-CN"/>
        </w:rPr>
        <w:t>Kampas rem ini di uji dengan load sebesar 6,36 kg dan jarak 66600 mm atau 66,6 m. pengujian keausan ini dilakukan dengan menggesekan spesimen pada piringan atau revolving disk dengan lebar piringan pengaus 3 mm dan jari jari 13,23 mm. Terdapat goresan pada tiga titik bagian spesimen yang telah diuji, yang dimana hasil goresan dapat dilihat menggunakan mikroskop dnegan pembesaran 2,5x. Goresan pada benda uji ini akan dihitung untuk mencari nilai lebar keausan spesimen atau nilai Bo.</w:t>
      </w:r>
    </w:p>
    <w:p w14:paraId="12F55EAD" w14:textId="73B88885" w:rsidR="00AB67B8" w:rsidRPr="007B3393" w:rsidRDefault="00A74B97" w:rsidP="007B3393">
      <w:pPr>
        <w:spacing w:before="200" w:after="20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Nilai keausan spesifik</w:t>
      </w:r>
    </w:p>
    <w:p w14:paraId="648AC311" w14:textId="77777777" w:rsidR="00B84133" w:rsidRPr="007B3393" w:rsidRDefault="00B84133" w:rsidP="005157E1">
      <w:pPr>
        <w:pStyle w:val="ListParagraph"/>
        <w:spacing w:before="200" w:after="240" w:line="240" w:lineRule="auto"/>
        <w:ind w:left="0"/>
        <w:jc w:val="both"/>
        <w:rPr>
          <w:rFonts w:ascii="Times New Roman" w:hAnsi="Times New Roman" w:cs="Times New Roman"/>
          <w:sz w:val="24"/>
          <w:szCs w:val="24"/>
          <w:lang w:val="en-US" w:eastAsia="zh-CN"/>
        </w:rPr>
      </w:pPr>
      <w:r w:rsidRPr="007B3393">
        <w:rPr>
          <w:rFonts w:ascii="Times New Roman" w:hAnsi="Times New Roman" w:cs="Times New Roman"/>
          <w:sz w:val="24"/>
          <w:szCs w:val="24"/>
          <w:lang w:val="en-US" w:eastAsia="zh-CN"/>
        </w:rPr>
        <w:t>Setiap spesimen kampas rem yang telah dibuat memiliki nilai keausan spesifik yang berbeda, hal ini dikarenakan komposisi dan orientasi arah pembentuk spesimen berbeda. Perbedaan nilai keausan spesifik pada setiap spesimen dapat dilihat dibawah ini.</w:t>
      </w:r>
    </w:p>
    <w:p w14:paraId="12F55EC1" w14:textId="0E1B7084" w:rsidR="00AB67B8" w:rsidRPr="007B3393" w:rsidRDefault="007B2A75" w:rsidP="007B3393">
      <w:pPr>
        <w:pStyle w:val="ListParagraph"/>
        <w:spacing w:before="200" w:after="200" w:line="240" w:lineRule="auto"/>
        <w:ind w:left="0"/>
        <w:jc w:val="center"/>
        <w:rPr>
          <w:rFonts w:ascii="Times New Roman" w:hAnsi="Times New Roman" w:cs="Times New Roman"/>
          <w:sz w:val="24"/>
          <w:szCs w:val="24"/>
          <w:lang w:val="en-US" w:eastAsia="zh-CN"/>
        </w:rPr>
      </w:pPr>
      <w:r w:rsidRPr="007B3393">
        <w:rPr>
          <w:rFonts w:ascii="Times New Roman" w:hAnsi="Times New Roman" w:cs="Times New Roman"/>
          <w:noProof/>
          <w:sz w:val="24"/>
          <w:szCs w:val="24"/>
          <w:lang w:val="en-US"/>
        </w:rPr>
        <w:lastRenderedPageBreak/>
        <w:drawing>
          <wp:inline distT="0" distB="0" distL="0" distR="0" wp14:anchorId="3C58A660" wp14:editId="137C60AE">
            <wp:extent cx="4407632" cy="254813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6469" cy="2553248"/>
                    </a:xfrm>
                    <a:prstGeom prst="rect">
                      <a:avLst/>
                    </a:prstGeom>
                    <a:noFill/>
                  </pic:spPr>
                </pic:pic>
              </a:graphicData>
            </a:graphic>
          </wp:inline>
        </w:drawing>
      </w:r>
    </w:p>
    <w:p w14:paraId="4DC16590" w14:textId="788DD342" w:rsidR="002A7E72" w:rsidRPr="007B3393" w:rsidRDefault="004323BA" w:rsidP="007B3393">
      <w:pPr>
        <w:tabs>
          <w:tab w:val="left" w:pos="2133"/>
        </w:tabs>
        <w:spacing w:before="200" w:after="200" w:line="240" w:lineRule="auto"/>
        <w:jc w:val="center"/>
        <w:rPr>
          <w:rFonts w:ascii="Times New Roman" w:hAnsi="Times New Roman" w:cs="Times New Roman"/>
          <w:sz w:val="24"/>
          <w:szCs w:val="24"/>
          <w:lang w:val="en-US"/>
        </w:rPr>
      </w:pPr>
      <w:r w:rsidRPr="007B3393">
        <w:rPr>
          <w:rFonts w:ascii="Times New Roman" w:hAnsi="Times New Roman" w:cs="Times New Roman"/>
          <w:b/>
          <w:bCs/>
          <w:sz w:val="24"/>
          <w:szCs w:val="24"/>
          <w:lang w:val="en-US"/>
        </w:rPr>
        <w:t xml:space="preserve">Gambar 2. </w:t>
      </w:r>
      <w:r w:rsidR="00B86CC7" w:rsidRPr="007B3393">
        <w:rPr>
          <w:rFonts w:ascii="Times New Roman" w:hAnsi="Times New Roman" w:cs="Times New Roman"/>
          <w:b/>
          <w:bCs/>
          <w:sz w:val="24"/>
          <w:szCs w:val="24"/>
          <w:lang w:val="en-US"/>
        </w:rPr>
        <w:t>Keausan Spesifik dan rata-rata</w:t>
      </w:r>
    </w:p>
    <w:p w14:paraId="70442C45" w14:textId="77777777" w:rsidR="00A115A8" w:rsidRPr="007B3393" w:rsidRDefault="00A115A8" w:rsidP="007B3393">
      <w:pPr>
        <w:tabs>
          <w:tab w:val="left" w:pos="2133"/>
        </w:tabs>
        <w:spacing w:before="200" w:after="200" w:line="240" w:lineRule="auto"/>
        <w:jc w:val="both"/>
        <w:rPr>
          <w:rFonts w:ascii="Times New Roman" w:hAnsi="Times New Roman" w:cs="Times New Roman"/>
          <w:sz w:val="24"/>
          <w:szCs w:val="24"/>
          <w:lang w:val="en-US"/>
        </w:rPr>
      </w:pPr>
      <w:r w:rsidRPr="007B3393">
        <w:rPr>
          <w:rFonts w:ascii="Times New Roman" w:hAnsi="Times New Roman" w:cs="Times New Roman"/>
          <w:sz w:val="24"/>
          <w:szCs w:val="24"/>
          <w:lang w:val="en-US"/>
        </w:rPr>
        <w:t>Setiap spesimen memiliki nilai keausan spesifik yang berbeda setelah pembuatan dan pengujian yang sama. Perbedaan ini dapat disebabkan pada proses pembuatan pemerataan komposisi pembentuk yang tidak maksimal, untuk meyakinkan atau agar nilai tersebut vaild maka perlu dicari nilai rata rata pada setiap variasi. Dengan bersumber dari data pengujian diatas maka dapat didapatkan rata-rata keausan spesifik orientasi vertikal sebesar 4,78 × 10</w:t>
      </w:r>
      <w:r w:rsidRPr="007B3393">
        <w:rPr>
          <w:rFonts w:ascii="Times New Roman" w:hAnsi="Times New Roman" w:cs="Times New Roman"/>
          <w:sz w:val="24"/>
          <w:szCs w:val="24"/>
          <w:vertAlign w:val="superscript"/>
          <w:lang w:val="en-US"/>
        </w:rPr>
        <w:t>-7</w:t>
      </w:r>
      <w:r w:rsidRPr="007B3393">
        <w:rPr>
          <w:rFonts w:ascii="Times New Roman" w:hAnsi="Times New Roman" w:cs="Times New Roman"/>
          <w:sz w:val="24"/>
          <w:szCs w:val="24"/>
          <w:lang w:val="en-US"/>
        </w:rPr>
        <w:t xml:space="preserve"> mm</w:t>
      </w:r>
      <w:r w:rsidRPr="007B3393">
        <w:rPr>
          <w:rFonts w:ascii="Times New Roman" w:hAnsi="Times New Roman" w:cs="Times New Roman"/>
          <w:sz w:val="24"/>
          <w:szCs w:val="24"/>
          <w:vertAlign w:val="superscript"/>
          <w:lang w:val="en-US"/>
        </w:rPr>
        <w:t>2</w:t>
      </w:r>
      <w:r w:rsidRPr="007B3393">
        <w:rPr>
          <w:rFonts w:ascii="Times New Roman" w:hAnsi="Times New Roman" w:cs="Times New Roman"/>
          <w:sz w:val="24"/>
          <w:szCs w:val="24"/>
          <w:lang w:val="en-US"/>
        </w:rPr>
        <w:t>/kg dan orientasi horizontal 3,37 × 10</w:t>
      </w:r>
      <w:r w:rsidRPr="007B3393">
        <w:rPr>
          <w:rFonts w:ascii="Times New Roman" w:hAnsi="Times New Roman" w:cs="Times New Roman"/>
          <w:sz w:val="24"/>
          <w:szCs w:val="24"/>
          <w:vertAlign w:val="superscript"/>
          <w:lang w:val="en-US"/>
        </w:rPr>
        <w:t>-7</w:t>
      </w:r>
      <w:r w:rsidRPr="007B3393">
        <w:rPr>
          <w:rFonts w:ascii="Times New Roman" w:hAnsi="Times New Roman" w:cs="Times New Roman"/>
          <w:sz w:val="24"/>
          <w:szCs w:val="24"/>
          <w:lang w:val="en-US"/>
        </w:rPr>
        <w:t xml:space="preserve"> mm</w:t>
      </w:r>
      <w:r w:rsidRPr="007B3393">
        <w:rPr>
          <w:rFonts w:ascii="Times New Roman" w:hAnsi="Times New Roman" w:cs="Times New Roman"/>
          <w:sz w:val="24"/>
          <w:szCs w:val="24"/>
          <w:vertAlign w:val="superscript"/>
          <w:lang w:val="en-US"/>
        </w:rPr>
        <w:t>2</w:t>
      </w:r>
      <w:r w:rsidRPr="007B3393">
        <w:rPr>
          <w:rFonts w:ascii="Times New Roman" w:hAnsi="Times New Roman" w:cs="Times New Roman"/>
          <w:sz w:val="24"/>
          <w:szCs w:val="24"/>
          <w:lang w:val="en-US"/>
        </w:rPr>
        <w:t>/kg.</w:t>
      </w:r>
    </w:p>
    <w:p w14:paraId="1F11DF70" w14:textId="2EF8B2AC" w:rsidR="00A16E1C" w:rsidRPr="007B3393" w:rsidRDefault="004323BA" w:rsidP="007B3393">
      <w:pPr>
        <w:spacing w:before="200" w:after="200" w:line="240" w:lineRule="auto"/>
        <w:jc w:val="both"/>
        <w:rPr>
          <w:rFonts w:ascii="Times New Roman" w:eastAsiaTheme="minorEastAsia" w:hAnsi="Times New Roman" w:cs="Times New Roman"/>
          <w:b/>
          <w:bCs/>
          <w:sz w:val="24"/>
          <w:szCs w:val="24"/>
          <w:lang w:val="en-US" w:eastAsia="zh-CN"/>
        </w:rPr>
      </w:pPr>
      <w:r w:rsidRPr="007B3393">
        <w:rPr>
          <w:rFonts w:ascii="Times New Roman" w:eastAsiaTheme="minorEastAsia" w:hAnsi="Times New Roman" w:cs="Times New Roman"/>
          <w:b/>
          <w:bCs/>
          <w:sz w:val="24"/>
          <w:szCs w:val="24"/>
          <w:lang w:val="en-US" w:eastAsia="zh-CN"/>
        </w:rPr>
        <w:t>Kesimpulan</w:t>
      </w:r>
    </w:p>
    <w:p w14:paraId="39B3EF43" w14:textId="77777777" w:rsidR="00373718" w:rsidRPr="005157E1" w:rsidRDefault="00373718" w:rsidP="005157E1">
      <w:pPr>
        <w:spacing w:before="120" w:after="120" w:line="240" w:lineRule="auto"/>
        <w:jc w:val="both"/>
        <w:rPr>
          <w:rFonts w:ascii="Times New Roman" w:hAnsi="Times New Roman" w:cs="Times New Roman"/>
          <w:iCs/>
          <w:sz w:val="24"/>
          <w:szCs w:val="24"/>
          <w:lang w:val="en-US" w:eastAsia="zh-CN"/>
        </w:rPr>
      </w:pPr>
      <w:r w:rsidRPr="005157E1">
        <w:rPr>
          <w:rFonts w:ascii="Times New Roman" w:hAnsi="Times New Roman" w:cs="Times New Roman"/>
          <w:sz w:val="24"/>
          <w:szCs w:val="24"/>
          <w:lang w:val="en-US" w:eastAsia="zh-CN"/>
        </w:rPr>
        <w:t>Rata rata nilai keausan spesifik dari orientasi arah serat vertikal sebesar 4,83 × 10</w:t>
      </w:r>
      <w:r w:rsidRPr="005157E1">
        <w:rPr>
          <w:rFonts w:ascii="Times New Roman" w:hAnsi="Times New Roman" w:cs="Times New Roman"/>
          <w:sz w:val="24"/>
          <w:szCs w:val="24"/>
          <w:vertAlign w:val="superscript"/>
          <w:lang w:val="en-US" w:eastAsia="zh-CN"/>
        </w:rPr>
        <w:t>-7</w:t>
      </w:r>
      <w:r w:rsidRPr="005157E1">
        <w:rPr>
          <w:rFonts w:ascii="Times New Roman" w:hAnsi="Times New Roman" w:cs="Times New Roman"/>
          <w:sz w:val="24"/>
          <w:szCs w:val="24"/>
          <w:lang w:val="en-US" w:eastAsia="zh-CN"/>
        </w:rPr>
        <w:t xml:space="preserve"> mm</w:t>
      </w:r>
      <w:r w:rsidRPr="005157E1">
        <w:rPr>
          <w:rFonts w:ascii="Times New Roman" w:hAnsi="Times New Roman" w:cs="Times New Roman"/>
          <w:sz w:val="24"/>
          <w:szCs w:val="24"/>
          <w:vertAlign w:val="superscript"/>
          <w:lang w:val="en-US" w:eastAsia="zh-CN"/>
        </w:rPr>
        <w:t>2</w:t>
      </w:r>
      <w:r w:rsidRPr="005157E1">
        <w:rPr>
          <w:rFonts w:ascii="Times New Roman" w:hAnsi="Times New Roman" w:cs="Times New Roman"/>
          <w:sz w:val="24"/>
          <w:szCs w:val="24"/>
          <w:lang w:val="en-US" w:eastAsia="zh-CN"/>
        </w:rPr>
        <w:t>/kg, sedangkan rata-rata nilai keausan spesifik dari orientasi arah serat horizontal sebesar 3,37 × 10</w:t>
      </w:r>
      <w:r w:rsidRPr="005157E1">
        <w:rPr>
          <w:rFonts w:ascii="Times New Roman" w:hAnsi="Times New Roman" w:cs="Times New Roman"/>
          <w:sz w:val="24"/>
          <w:szCs w:val="24"/>
          <w:vertAlign w:val="superscript"/>
          <w:lang w:val="en-US" w:eastAsia="zh-CN"/>
        </w:rPr>
        <w:t>-7</w:t>
      </w:r>
      <w:r w:rsidRPr="005157E1">
        <w:rPr>
          <w:rFonts w:ascii="Times New Roman" w:hAnsi="Times New Roman" w:cs="Times New Roman"/>
          <w:sz w:val="24"/>
          <w:szCs w:val="24"/>
          <w:lang w:val="en-US" w:eastAsia="zh-CN"/>
        </w:rPr>
        <w:t xml:space="preserve"> mm</w:t>
      </w:r>
      <w:r w:rsidRPr="005157E1">
        <w:rPr>
          <w:rFonts w:ascii="Times New Roman" w:hAnsi="Times New Roman" w:cs="Times New Roman"/>
          <w:sz w:val="24"/>
          <w:szCs w:val="24"/>
          <w:vertAlign w:val="superscript"/>
          <w:lang w:val="en-US" w:eastAsia="zh-CN"/>
        </w:rPr>
        <w:t>2</w:t>
      </w:r>
      <w:r w:rsidRPr="005157E1">
        <w:rPr>
          <w:rFonts w:ascii="Times New Roman" w:hAnsi="Times New Roman" w:cs="Times New Roman"/>
          <w:sz w:val="24"/>
          <w:szCs w:val="24"/>
          <w:lang w:val="en-US" w:eastAsia="zh-CN"/>
        </w:rPr>
        <w:t>/kg. Tingkat nilai rata-rata keausan spesifik kampas rem yang dibuat tidak sesuai standar yang ada, karna perbedaan yang signifikan antara kampas rem yang dibuat dengan standar kampas rem, yang dimana nilai standar keausan spesifik kampas rem adalah 5 × 10</w:t>
      </w:r>
      <w:r w:rsidRPr="005157E1">
        <w:rPr>
          <w:rFonts w:ascii="Times New Roman" w:hAnsi="Times New Roman" w:cs="Times New Roman"/>
          <w:sz w:val="24"/>
          <w:szCs w:val="24"/>
          <w:vertAlign w:val="superscript"/>
          <w:lang w:val="en-US" w:eastAsia="zh-CN"/>
        </w:rPr>
        <w:t>-4</w:t>
      </w:r>
      <w:r w:rsidRPr="005157E1">
        <w:rPr>
          <w:rFonts w:ascii="Times New Roman" w:hAnsi="Times New Roman" w:cs="Times New Roman"/>
          <w:sz w:val="24"/>
          <w:szCs w:val="24"/>
          <w:lang w:val="en-US" w:eastAsia="zh-CN"/>
        </w:rPr>
        <w:t xml:space="preserve"> mm</w:t>
      </w:r>
      <w:r w:rsidRPr="005157E1">
        <w:rPr>
          <w:rFonts w:ascii="Times New Roman" w:hAnsi="Times New Roman" w:cs="Times New Roman"/>
          <w:sz w:val="24"/>
          <w:szCs w:val="24"/>
          <w:vertAlign w:val="superscript"/>
          <w:lang w:val="en-US" w:eastAsia="zh-CN"/>
        </w:rPr>
        <w:t>2</w:t>
      </w:r>
      <w:r w:rsidRPr="005157E1">
        <w:rPr>
          <w:rFonts w:ascii="Times New Roman" w:hAnsi="Times New Roman" w:cs="Times New Roman"/>
          <w:sz w:val="24"/>
          <w:szCs w:val="24"/>
          <w:lang w:val="en-US" w:eastAsia="zh-CN"/>
        </w:rPr>
        <w:t>/kg hingga 5 × 10</w:t>
      </w:r>
      <w:r w:rsidRPr="005157E1">
        <w:rPr>
          <w:rFonts w:ascii="Times New Roman" w:hAnsi="Times New Roman" w:cs="Times New Roman"/>
          <w:sz w:val="24"/>
          <w:szCs w:val="24"/>
          <w:vertAlign w:val="superscript"/>
          <w:lang w:val="en-US" w:eastAsia="zh-CN"/>
        </w:rPr>
        <w:t>-3</w:t>
      </w:r>
      <w:r w:rsidRPr="005157E1">
        <w:rPr>
          <w:rFonts w:ascii="Times New Roman" w:hAnsi="Times New Roman" w:cs="Times New Roman"/>
          <w:sz w:val="24"/>
          <w:szCs w:val="24"/>
          <w:lang w:val="en-US" w:eastAsia="zh-CN"/>
        </w:rPr>
        <w:t xml:space="preserve"> mm</w:t>
      </w:r>
      <w:r w:rsidRPr="005157E1">
        <w:rPr>
          <w:rFonts w:ascii="Times New Roman" w:hAnsi="Times New Roman" w:cs="Times New Roman"/>
          <w:sz w:val="24"/>
          <w:szCs w:val="24"/>
          <w:vertAlign w:val="superscript"/>
          <w:lang w:val="en-US" w:eastAsia="zh-CN"/>
        </w:rPr>
        <w:t>2</w:t>
      </w:r>
      <w:r w:rsidRPr="005157E1">
        <w:rPr>
          <w:rFonts w:ascii="Times New Roman" w:hAnsi="Times New Roman" w:cs="Times New Roman"/>
          <w:sz w:val="24"/>
          <w:szCs w:val="24"/>
          <w:lang w:val="en-US" w:eastAsia="zh-CN"/>
        </w:rPr>
        <w:t>/kg.</w:t>
      </w:r>
    </w:p>
    <w:p w14:paraId="41F39CEA" w14:textId="77777777" w:rsidR="007B3393" w:rsidRPr="005157E1" w:rsidRDefault="00604473" w:rsidP="005157E1">
      <w:pPr>
        <w:spacing w:before="120" w:after="120" w:line="240" w:lineRule="auto"/>
        <w:jc w:val="both"/>
        <w:rPr>
          <w:rFonts w:ascii="Times New Roman" w:hAnsi="Times New Roman" w:cs="Times New Roman"/>
          <w:iCs/>
          <w:sz w:val="24"/>
          <w:szCs w:val="24"/>
          <w:lang w:val="en-US" w:eastAsia="zh-CN"/>
        </w:rPr>
      </w:pPr>
      <w:r w:rsidRPr="005157E1">
        <w:rPr>
          <w:rFonts w:ascii="Times New Roman" w:hAnsi="Times New Roman" w:cs="Times New Roman"/>
          <w:iCs/>
          <w:sz w:val="24"/>
          <w:szCs w:val="24"/>
          <w:lang w:val="en-US" w:eastAsia="zh-CN"/>
        </w:rPr>
        <w:t>Dengan merujuk pada standar kampas rem nasional, yang dimana harus memenuhi standar keausan kampas rem antara 5 × 10</w:t>
      </w:r>
      <w:r w:rsidRPr="005157E1">
        <w:rPr>
          <w:rFonts w:ascii="Times New Roman" w:hAnsi="Times New Roman" w:cs="Times New Roman"/>
          <w:iCs/>
          <w:sz w:val="24"/>
          <w:szCs w:val="24"/>
          <w:vertAlign w:val="superscript"/>
          <w:lang w:val="en-US" w:eastAsia="zh-CN"/>
        </w:rPr>
        <w:t>-4</w:t>
      </w:r>
      <w:r w:rsidRPr="005157E1">
        <w:rPr>
          <w:rFonts w:ascii="Times New Roman" w:hAnsi="Times New Roman" w:cs="Times New Roman"/>
          <w:iCs/>
          <w:sz w:val="24"/>
          <w:szCs w:val="24"/>
          <w:lang w:val="en-US" w:eastAsia="zh-CN"/>
        </w:rPr>
        <w:t xml:space="preserve"> mm</w:t>
      </w:r>
      <w:r w:rsidRPr="005157E1">
        <w:rPr>
          <w:rFonts w:ascii="Times New Roman" w:hAnsi="Times New Roman" w:cs="Times New Roman"/>
          <w:iCs/>
          <w:sz w:val="24"/>
          <w:szCs w:val="24"/>
          <w:vertAlign w:val="superscript"/>
          <w:lang w:val="en-US" w:eastAsia="zh-CN"/>
        </w:rPr>
        <w:t>2</w:t>
      </w:r>
      <w:r w:rsidRPr="005157E1">
        <w:rPr>
          <w:rFonts w:ascii="Times New Roman" w:hAnsi="Times New Roman" w:cs="Times New Roman"/>
          <w:iCs/>
          <w:sz w:val="24"/>
          <w:szCs w:val="24"/>
          <w:lang w:val="en-US" w:eastAsia="zh-CN"/>
        </w:rPr>
        <w:t>/kg hingga 5 x × 10</w:t>
      </w:r>
      <w:r w:rsidRPr="005157E1">
        <w:rPr>
          <w:rFonts w:ascii="Times New Roman" w:hAnsi="Times New Roman" w:cs="Times New Roman"/>
          <w:iCs/>
          <w:sz w:val="24"/>
          <w:szCs w:val="24"/>
          <w:vertAlign w:val="superscript"/>
          <w:lang w:val="en-US" w:eastAsia="zh-CN"/>
        </w:rPr>
        <w:t>-3</w:t>
      </w:r>
      <w:r w:rsidRPr="005157E1">
        <w:rPr>
          <w:rFonts w:ascii="Times New Roman" w:hAnsi="Times New Roman" w:cs="Times New Roman"/>
          <w:iCs/>
          <w:sz w:val="24"/>
          <w:szCs w:val="24"/>
          <w:lang w:val="en-US" w:eastAsia="zh-CN"/>
        </w:rPr>
        <w:t xml:space="preserve"> mm</w:t>
      </w:r>
      <w:r w:rsidRPr="005157E1">
        <w:rPr>
          <w:rFonts w:ascii="Times New Roman" w:hAnsi="Times New Roman" w:cs="Times New Roman"/>
          <w:iCs/>
          <w:sz w:val="24"/>
          <w:szCs w:val="24"/>
          <w:vertAlign w:val="superscript"/>
          <w:lang w:val="en-US" w:eastAsia="zh-CN"/>
        </w:rPr>
        <w:t>2</w:t>
      </w:r>
      <w:r w:rsidRPr="005157E1">
        <w:rPr>
          <w:rFonts w:ascii="Times New Roman" w:hAnsi="Times New Roman" w:cs="Times New Roman"/>
          <w:iCs/>
          <w:sz w:val="24"/>
          <w:szCs w:val="24"/>
          <w:lang w:val="en-US" w:eastAsia="zh-CN"/>
        </w:rPr>
        <w:t>/kg. maka kedua variasi kampas rem yang dibuat tidak memenuhi standar kampas rem. Dikarenakan kualitas dari komposisi pembentuk dan pada proses pembuatan kampas rem sangat berpengaruh terdahap kualitas kampas rem.</w:t>
      </w:r>
    </w:p>
    <w:p w14:paraId="1D4D2552" w14:textId="77777777" w:rsidR="007B3393" w:rsidRDefault="007B3393" w:rsidP="007B3393">
      <w:pPr>
        <w:spacing w:before="200" w:after="200" w:line="240" w:lineRule="auto"/>
        <w:contextualSpacing/>
        <w:jc w:val="both"/>
        <w:rPr>
          <w:rFonts w:ascii="Times New Roman" w:hAnsi="Times New Roman" w:cs="Times New Roman"/>
          <w:iCs/>
          <w:sz w:val="24"/>
          <w:szCs w:val="24"/>
          <w:lang w:val="en-US" w:eastAsia="zh-CN"/>
        </w:rPr>
      </w:pPr>
    </w:p>
    <w:p w14:paraId="12F55ED1" w14:textId="39D78D1B" w:rsidR="00AB67B8" w:rsidRDefault="004323BA" w:rsidP="007B3393">
      <w:pPr>
        <w:spacing w:before="200" w:after="200" w:line="240" w:lineRule="auto"/>
        <w:contextualSpacing/>
        <w:jc w:val="both"/>
        <w:rPr>
          <w:rFonts w:ascii="Times New Roman" w:eastAsiaTheme="minorEastAsia" w:hAnsi="Times New Roman" w:cs="Times New Roman"/>
          <w:b/>
          <w:bCs/>
          <w:sz w:val="20"/>
          <w:szCs w:val="20"/>
          <w:lang w:val="en-US" w:eastAsia="zh-CN"/>
        </w:rPr>
      </w:pPr>
      <w:r w:rsidRPr="007B3393">
        <w:rPr>
          <w:rFonts w:ascii="Times New Roman" w:eastAsiaTheme="minorEastAsia" w:hAnsi="Times New Roman" w:cs="Times New Roman"/>
          <w:b/>
          <w:bCs/>
          <w:sz w:val="20"/>
          <w:szCs w:val="20"/>
          <w:lang w:val="en-US" w:eastAsia="zh-CN"/>
        </w:rPr>
        <w:t>Daftar pustaka</w:t>
      </w:r>
    </w:p>
    <w:p w14:paraId="339D6C78" w14:textId="77777777" w:rsidR="007B3393" w:rsidRPr="007B3393" w:rsidRDefault="007B3393" w:rsidP="007B3393">
      <w:pPr>
        <w:spacing w:before="200" w:after="200" w:line="240" w:lineRule="auto"/>
        <w:contextualSpacing/>
        <w:jc w:val="both"/>
        <w:rPr>
          <w:rFonts w:ascii="Times New Roman" w:hAnsi="Times New Roman" w:cs="Times New Roman"/>
          <w:iCs/>
          <w:sz w:val="24"/>
          <w:szCs w:val="24"/>
          <w:lang w:val="en-US" w:eastAsia="zh-CN"/>
        </w:rPr>
      </w:pPr>
    </w:p>
    <w:p w14:paraId="3D9DA265" w14:textId="5FD9D219" w:rsidR="00BA5DE2" w:rsidRPr="007B3393" w:rsidRDefault="007A2717" w:rsidP="005157E1">
      <w:pPr>
        <w:spacing w:after="0" w:line="240" w:lineRule="auto"/>
        <w:ind w:left="720" w:hanging="720"/>
        <w:jc w:val="both"/>
        <w:rPr>
          <w:rFonts w:ascii="Times New Roman" w:hAnsi="Times New Roman" w:cs="Times New Roman"/>
          <w:sz w:val="20"/>
          <w:szCs w:val="20"/>
          <w:shd w:val="clear" w:color="auto" w:fill="FFFFFF"/>
          <w:lang w:eastAsia="zh-CN"/>
        </w:rPr>
      </w:pPr>
      <w:r w:rsidRPr="007B3393">
        <w:rPr>
          <w:rFonts w:ascii="Times New Roman" w:hAnsi="Times New Roman" w:cs="Times New Roman"/>
          <w:sz w:val="20"/>
          <w:szCs w:val="20"/>
          <w:shd w:val="clear" w:color="auto" w:fill="FFFFFF"/>
        </w:rPr>
        <w:t>Sasmito, D. P. (2012). </w:t>
      </w:r>
      <w:r w:rsidRPr="007B3393">
        <w:rPr>
          <w:rFonts w:ascii="Times New Roman" w:hAnsi="Times New Roman" w:cs="Times New Roman"/>
          <w:i/>
          <w:iCs/>
          <w:sz w:val="20"/>
          <w:szCs w:val="20"/>
          <w:shd w:val="clear" w:color="auto" w:fill="FFFFFF"/>
        </w:rPr>
        <w:t>Perbandingan Kampas Rem Non Asbes Berserat Fiberglass Dengan Variasi Tembaga 2 Gram, 4 Gram, 6 Gram Dengan Kampas Rem Yamaha Terhadap Keausan, Kekerasan, Dan Waktu Pengereman</w:t>
      </w:r>
      <w:r w:rsidRPr="007B3393">
        <w:rPr>
          <w:rFonts w:ascii="Times New Roman" w:hAnsi="Times New Roman" w:cs="Times New Roman"/>
          <w:sz w:val="20"/>
          <w:szCs w:val="20"/>
          <w:shd w:val="clear" w:color="auto" w:fill="FFFFFF"/>
        </w:rPr>
        <w:t> (Doctoral dissertation, Universitas Muhammadiyah Surakarta).</w:t>
      </w:r>
    </w:p>
    <w:p w14:paraId="12F55ED2" w14:textId="77777777" w:rsidR="00AB67B8" w:rsidRPr="007B3393" w:rsidRDefault="004323BA" w:rsidP="005157E1">
      <w:pPr>
        <w:spacing w:after="0" w:line="240" w:lineRule="auto"/>
        <w:ind w:left="720" w:hanging="720"/>
        <w:jc w:val="both"/>
        <w:rPr>
          <w:rFonts w:ascii="Times New Roman" w:hAnsi="Times New Roman" w:cs="Times New Roman"/>
          <w:sz w:val="20"/>
          <w:szCs w:val="20"/>
          <w:shd w:val="clear" w:color="auto" w:fill="FFFFFF"/>
          <w:lang w:eastAsia="zh-CN"/>
        </w:rPr>
      </w:pPr>
      <w:r w:rsidRPr="007B3393">
        <w:rPr>
          <w:rFonts w:ascii="Times New Roman" w:hAnsi="Times New Roman" w:cs="Times New Roman"/>
          <w:sz w:val="20"/>
          <w:szCs w:val="20"/>
          <w:shd w:val="clear" w:color="auto" w:fill="FFFFFF"/>
          <w:lang w:eastAsia="zh-CN"/>
        </w:rPr>
        <w:t>Ahmad, T., &amp; Darmanto, D. (2018). ANALISIS KEAUSAN KAMPAS REM PADA DISC BRAKE DENGAN VARIASI KECEPATAN. Jurnal Ilmiah MOMENTUM, 14(1).</w:t>
      </w:r>
    </w:p>
    <w:p w14:paraId="7B8BA53A" w14:textId="527A52A7" w:rsidR="00741B83" w:rsidRPr="007B3393" w:rsidRDefault="00741B83" w:rsidP="005157E1">
      <w:pPr>
        <w:spacing w:after="0" w:line="240" w:lineRule="auto"/>
        <w:ind w:left="720" w:hanging="720"/>
        <w:jc w:val="both"/>
        <w:rPr>
          <w:rFonts w:ascii="Times New Roman" w:hAnsi="Times New Roman" w:cs="Times New Roman"/>
          <w:sz w:val="20"/>
          <w:szCs w:val="20"/>
          <w:shd w:val="clear" w:color="auto" w:fill="FFFFFF"/>
        </w:rPr>
      </w:pPr>
      <w:r w:rsidRPr="007B3393">
        <w:rPr>
          <w:rFonts w:ascii="Times New Roman" w:hAnsi="Times New Roman" w:cs="Times New Roman"/>
          <w:sz w:val="20"/>
          <w:szCs w:val="20"/>
          <w:shd w:val="clear" w:color="auto" w:fill="FFFFFF"/>
        </w:rPr>
        <w:t>Kiswiranti, D., &amp; Hindarto, N. (2009). Pemanfaatan Serbuk Tempurung Kelapa sebagai Alternatif Serat Penguat Bahan Friksi Non-Asbes pada Kampas Rem Sepeda Motor. </w:t>
      </w:r>
      <w:r w:rsidRPr="007B3393">
        <w:rPr>
          <w:rFonts w:ascii="Times New Roman" w:hAnsi="Times New Roman" w:cs="Times New Roman"/>
          <w:i/>
          <w:iCs/>
          <w:sz w:val="20"/>
          <w:szCs w:val="20"/>
          <w:shd w:val="clear" w:color="auto" w:fill="FFFFFF"/>
        </w:rPr>
        <w:t>Jurnal Pendidikan Fisika Indonesia</w:t>
      </w:r>
      <w:r w:rsidRPr="007B3393">
        <w:rPr>
          <w:rFonts w:ascii="Times New Roman" w:hAnsi="Times New Roman" w:cs="Times New Roman"/>
          <w:sz w:val="20"/>
          <w:szCs w:val="20"/>
          <w:shd w:val="clear" w:color="auto" w:fill="FFFFFF"/>
        </w:rPr>
        <w:t>, </w:t>
      </w:r>
      <w:r w:rsidRPr="007B3393">
        <w:rPr>
          <w:rFonts w:ascii="Times New Roman" w:hAnsi="Times New Roman" w:cs="Times New Roman"/>
          <w:i/>
          <w:iCs/>
          <w:sz w:val="20"/>
          <w:szCs w:val="20"/>
          <w:shd w:val="clear" w:color="auto" w:fill="FFFFFF"/>
        </w:rPr>
        <w:t>5</w:t>
      </w:r>
      <w:r w:rsidRPr="007B3393">
        <w:rPr>
          <w:rFonts w:ascii="Times New Roman" w:hAnsi="Times New Roman" w:cs="Times New Roman"/>
          <w:sz w:val="20"/>
          <w:szCs w:val="20"/>
          <w:shd w:val="clear" w:color="auto" w:fill="FFFFFF"/>
        </w:rPr>
        <w:t>(1).</w:t>
      </w:r>
    </w:p>
    <w:p w14:paraId="1C599421" w14:textId="1887E7CF" w:rsidR="00741B83" w:rsidRPr="007B3393" w:rsidRDefault="008B4468" w:rsidP="005157E1">
      <w:pPr>
        <w:spacing w:after="0" w:line="240" w:lineRule="auto"/>
        <w:ind w:left="720" w:hanging="720"/>
        <w:jc w:val="both"/>
        <w:rPr>
          <w:rFonts w:ascii="Times New Roman" w:hAnsi="Times New Roman" w:cs="Times New Roman"/>
          <w:sz w:val="18"/>
          <w:szCs w:val="18"/>
          <w:shd w:val="clear" w:color="auto" w:fill="FFFFFF"/>
          <w:lang w:eastAsia="zh-CN"/>
        </w:rPr>
      </w:pPr>
      <w:r w:rsidRPr="007B3393">
        <w:rPr>
          <w:rFonts w:ascii="Times New Roman" w:hAnsi="Times New Roman" w:cs="Times New Roman"/>
          <w:sz w:val="20"/>
          <w:szCs w:val="20"/>
        </w:rPr>
        <w:t>Hutchings, I.M. 1992. Tribology Friction and Wear of Engineering Materials. Lon-don: Hodder. Headline PLC</w:t>
      </w:r>
    </w:p>
    <w:p w14:paraId="12F55EDC" w14:textId="5E59A3C1" w:rsidR="00AB67B8" w:rsidRPr="007B3393" w:rsidRDefault="004323BA" w:rsidP="005157E1">
      <w:pPr>
        <w:spacing w:after="0" w:line="240" w:lineRule="auto"/>
        <w:ind w:left="720" w:hanging="720"/>
        <w:jc w:val="both"/>
        <w:rPr>
          <w:rFonts w:ascii="Times New Roman" w:hAnsi="Times New Roman" w:cs="Times New Roman"/>
          <w:sz w:val="20"/>
          <w:szCs w:val="20"/>
          <w:shd w:val="clear" w:color="auto" w:fill="FFFFFF"/>
          <w:lang w:eastAsia="zh-CN"/>
        </w:rPr>
      </w:pPr>
      <w:r w:rsidRPr="007B3393">
        <w:rPr>
          <w:rFonts w:ascii="Times New Roman" w:hAnsi="Times New Roman" w:cs="Times New Roman"/>
          <w:sz w:val="20"/>
          <w:szCs w:val="20"/>
          <w:shd w:val="clear" w:color="auto" w:fill="FFFFFF"/>
          <w:lang w:eastAsia="zh-CN"/>
        </w:rPr>
        <w:t>Suhardiman, S., &amp; Syaputra, M. (2017). Analisa Keausan Kampas Rem Non Asbes Terbuat dari Komposit Polimer Serbuk Padi dan Tempurung Kelapa. Inovtek Polbeng, 7(2), 210-214..</w:t>
      </w:r>
    </w:p>
    <w:p w14:paraId="36B5E7F4" w14:textId="60521C66" w:rsidR="00050B9B" w:rsidRPr="007B3393" w:rsidRDefault="00050B9B" w:rsidP="005157E1">
      <w:pPr>
        <w:spacing w:after="0" w:line="240" w:lineRule="auto"/>
        <w:ind w:left="720" w:hanging="720"/>
        <w:jc w:val="both"/>
        <w:rPr>
          <w:rFonts w:ascii="Times New Roman" w:hAnsi="Times New Roman" w:cs="Times New Roman"/>
          <w:sz w:val="20"/>
          <w:szCs w:val="20"/>
          <w:shd w:val="clear" w:color="auto" w:fill="FFFFFF"/>
          <w:lang w:eastAsia="zh-CN"/>
        </w:rPr>
      </w:pPr>
      <w:r w:rsidRPr="007B3393">
        <w:rPr>
          <w:rFonts w:ascii="Times New Roman" w:hAnsi="Times New Roman" w:cs="Times New Roman"/>
          <w:sz w:val="20"/>
          <w:szCs w:val="20"/>
          <w:shd w:val="clear" w:color="auto" w:fill="FFFFFF"/>
        </w:rPr>
        <w:t>Riduan, M., &amp; Suhardiman, S. (2019, December). ANALISIS TINGKAT KEAUSAN KOMPOSIT POLYMER YANG DIPERKUAT SERBUK SERABUT KELAPA SEBAGAI. In </w:t>
      </w:r>
      <w:r w:rsidRPr="007B3393">
        <w:rPr>
          <w:rFonts w:ascii="Times New Roman" w:hAnsi="Times New Roman" w:cs="Times New Roman"/>
          <w:i/>
          <w:iCs/>
          <w:sz w:val="20"/>
          <w:szCs w:val="20"/>
          <w:shd w:val="clear" w:color="auto" w:fill="FFFFFF"/>
        </w:rPr>
        <w:t>Seminar Nasional Industri dan Teknologi</w:t>
      </w:r>
      <w:r w:rsidRPr="007B3393">
        <w:rPr>
          <w:rFonts w:ascii="Times New Roman" w:hAnsi="Times New Roman" w:cs="Times New Roman"/>
          <w:sz w:val="20"/>
          <w:szCs w:val="20"/>
          <w:shd w:val="clear" w:color="auto" w:fill="FFFFFF"/>
        </w:rPr>
        <w:t> (pp. 261-269).</w:t>
      </w:r>
    </w:p>
    <w:p w14:paraId="12F55EE2" w14:textId="77777777" w:rsidR="00AB67B8" w:rsidRPr="007B3393" w:rsidRDefault="004323BA" w:rsidP="005157E1">
      <w:pPr>
        <w:spacing w:after="0" w:line="240" w:lineRule="auto"/>
        <w:ind w:left="720" w:hanging="720"/>
        <w:jc w:val="both"/>
        <w:rPr>
          <w:rFonts w:ascii="Times New Roman" w:hAnsi="Times New Roman" w:cs="Times New Roman"/>
          <w:sz w:val="20"/>
          <w:szCs w:val="20"/>
          <w:shd w:val="clear" w:color="auto" w:fill="FFFFFF"/>
          <w:lang w:eastAsia="zh-CN"/>
        </w:rPr>
      </w:pPr>
      <w:r w:rsidRPr="007B3393">
        <w:rPr>
          <w:rFonts w:ascii="Times New Roman" w:hAnsi="Times New Roman" w:cs="Times New Roman"/>
          <w:sz w:val="20"/>
          <w:szCs w:val="20"/>
          <w:shd w:val="clear" w:color="auto" w:fill="FFFFFF"/>
          <w:lang w:eastAsia="zh-CN"/>
        </w:rPr>
        <w:lastRenderedPageBreak/>
        <w:t>ASMORO, R. W. (2012). Pengaruh Prosentase Serbuk Arang Batok Kelapa Bermatrik Polyester pada Komposit Bahan Kampas Rem Sepeda Motor (Doctoral dissertation, Universitas Muhammadiyah Surakarta).</w:t>
      </w:r>
    </w:p>
    <w:p w14:paraId="12F55EE6" w14:textId="77777777" w:rsidR="00AB67B8" w:rsidRPr="007B3393" w:rsidRDefault="004323BA" w:rsidP="005157E1">
      <w:pPr>
        <w:spacing w:after="0" w:line="240" w:lineRule="auto"/>
        <w:ind w:left="720" w:hanging="720"/>
        <w:jc w:val="both"/>
        <w:rPr>
          <w:rFonts w:ascii="Times New Roman" w:hAnsi="Times New Roman" w:cs="Times New Roman"/>
          <w:sz w:val="20"/>
          <w:szCs w:val="20"/>
          <w:shd w:val="clear" w:color="auto" w:fill="FFFFFF"/>
          <w:lang w:eastAsia="zh-CN"/>
        </w:rPr>
      </w:pPr>
      <w:r w:rsidRPr="007B3393">
        <w:rPr>
          <w:rFonts w:ascii="Times New Roman" w:hAnsi="Times New Roman" w:cs="Times New Roman"/>
          <w:sz w:val="20"/>
          <w:szCs w:val="20"/>
          <w:shd w:val="clear" w:color="auto" w:fill="FFFFFF"/>
          <w:lang w:eastAsia="zh-CN"/>
        </w:rPr>
        <w:t>Wardoyo, W., &amp; Sumpena, S. (2018). Pengaruh Variasi Temperatur Quenching pada Aluminium Paduan AlMgSi-Fe12% terhadap Keausan. Jurnal Engine: Energi, Manufaktur, dan Material, 2(1), 33-39</w:t>
      </w:r>
    </w:p>
    <w:p w14:paraId="723A7C38" w14:textId="1FA115E2" w:rsidR="007673DD" w:rsidRPr="007B3393" w:rsidRDefault="007673DD" w:rsidP="005157E1">
      <w:pPr>
        <w:spacing w:after="0" w:line="240" w:lineRule="auto"/>
        <w:ind w:left="720" w:hanging="720"/>
        <w:jc w:val="both"/>
        <w:rPr>
          <w:rFonts w:ascii="Times New Roman" w:hAnsi="Times New Roman" w:cs="Times New Roman"/>
          <w:color w:val="222222"/>
          <w:sz w:val="20"/>
          <w:szCs w:val="20"/>
          <w:shd w:val="clear" w:color="auto" w:fill="FFFFFF"/>
          <w:lang w:eastAsia="zh-CN"/>
        </w:rPr>
      </w:pPr>
      <w:r w:rsidRPr="007B3393">
        <w:rPr>
          <w:rFonts w:ascii="Times New Roman" w:hAnsi="Times New Roman" w:cs="Times New Roman"/>
          <w:color w:val="222222"/>
          <w:sz w:val="20"/>
          <w:szCs w:val="20"/>
          <w:shd w:val="clear" w:color="auto" w:fill="FFFFFF"/>
        </w:rPr>
        <w:t>Fitrianto, F. D. (2012). Pemanfaatan serbuk tongkol jagung sebagai alternatif bahan friksi kampas rem non-asbestos sepeda motor.</w:t>
      </w:r>
    </w:p>
    <w:p w14:paraId="3F108D60" w14:textId="5AAD9574" w:rsidR="006D6AD5" w:rsidRPr="007B3393" w:rsidRDefault="006D6AD5" w:rsidP="005157E1">
      <w:pPr>
        <w:spacing w:after="0" w:line="240" w:lineRule="auto"/>
        <w:ind w:left="720" w:hanging="720"/>
        <w:jc w:val="both"/>
        <w:rPr>
          <w:rFonts w:ascii="Times New Roman" w:hAnsi="Times New Roman" w:cs="Times New Roman"/>
          <w:b/>
          <w:bCs/>
          <w:sz w:val="24"/>
          <w:szCs w:val="24"/>
          <w:lang w:val="en-US" w:eastAsia="zh-CN"/>
        </w:rPr>
      </w:pPr>
      <w:r w:rsidRPr="007B3393">
        <w:rPr>
          <w:rFonts w:ascii="Times New Roman" w:hAnsi="Times New Roman" w:cs="Times New Roman"/>
          <w:color w:val="222222"/>
          <w:sz w:val="20"/>
          <w:szCs w:val="20"/>
          <w:shd w:val="clear" w:color="auto" w:fill="FFFFFF"/>
        </w:rPr>
        <w:t>Wardana, P. F. (2012). Pemanfaatan serbuk bambu sebagai alternatif material kampas rem non-asbestos sepeda motor.</w:t>
      </w:r>
    </w:p>
    <w:sectPr w:rsidR="006D6AD5" w:rsidRPr="007B3393" w:rsidSect="003A5157">
      <w:headerReference w:type="default" r:id="rId13"/>
      <w:footerReference w:type="default" r:id="rId14"/>
      <w:pgSz w:w="11906" w:h="16838"/>
      <w:pgMar w:top="1418" w:right="851" w:bottom="1588" w:left="1418" w:header="709" w:footer="709" w:gutter="0"/>
      <w:pgNumType w:start="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C4669" w14:textId="77777777" w:rsidR="00FA4898" w:rsidRDefault="00FA4898">
      <w:pPr>
        <w:spacing w:line="240" w:lineRule="auto"/>
      </w:pPr>
      <w:r>
        <w:separator/>
      </w:r>
    </w:p>
  </w:endnote>
  <w:endnote w:type="continuationSeparator" w:id="0">
    <w:p w14:paraId="463784D9" w14:textId="77777777" w:rsidR="00FA4898" w:rsidRDefault="00FA4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3B1C3" w14:textId="4B5A27BA" w:rsidR="007B3393" w:rsidRPr="007B3393" w:rsidRDefault="007B3393" w:rsidP="007B3393">
    <w:pPr>
      <w:spacing w:line="256" w:lineRule="auto"/>
      <w:ind w:right="7"/>
      <w:jc w:val="right"/>
      <w:rPr>
        <w:rFonts w:ascii="Times New Roman" w:hAnsi="Times New Roman" w:cs="Times New Roman"/>
        <w:sz w:val="24"/>
        <w:szCs w:val="24"/>
      </w:rPr>
    </w:pPr>
    <w:r w:rsidRPr="007B3393">
      <w:rPr>
        <w:rFonts w:ascii="Times New Roman" w:hAnsi="Times New Roman" w:cs="Times New Roman"/>
        <w:sz w:val="24"/>
        <w:szCs w:val="24"/>
      </w:rPr>
      <w:tab/>
    </w:r>
    <w:sdt>
      <w:sdtPr>
        <w:rPr>
          <w:rFonts w:ascii="Times New Roman" w:hAnsi="Times New Roman" w:cs="Times New Roman"/>
          <w:sz w:val="24"/>
          <w:szCs w:val="24"/>
        </w:rPr>
        <w:id w:val="873275248"/>
        <w:docPartObj>
          <w:docPartGallery w:val="Page Numbers (Bottom of Page)"/>
          <w:docPartUnique/>
        </w:docPartObj>
      </w:sdtPr>
      <w:sdtEndPr>
        <w:rPr>
          <w:noProof/>
        </w:rPr>
      </w:sdtEndPr>
      <w:sdtContent>
        <w:r w:rsidRPr="007B3393">
          <w:rPr>
            <w:rFonts w:ascii="Times New Roman" w:eastAsia="Calibri" w:hAnsi="Times New Roman" w:cs="Times New Roman"/>
            <w:sz w:val="24"/>
            <w:szCs w:val="24"/>
          </w:rPr>
          <w:t xml:space="preserve">Teknika STTKD : Jurnal Teknik, Elektronik, Engine </w:t>
        </w:r>
        <w:r w:rsidRPr="007B3393">
          <w:rPr>
            <w:rFonts w:ascii="Times New Roman" w:hAnsi="Times New Roman" w:cs="Times New Roman"/>
            <w:i/>
            <w:sz w:val="24"/>
            <w:szCs w:val="24"/>
          </w:rPr>
          <w:t xml:space="preserve"> Vol 8, No. 1, Juli 2022</w:t>
        </w:r>
        <w:r w:rsidRPr="007B3393">
          <w:rPr>
            <w:rFonts w:ascii="Times New Roman" w:hAnsi="Times New Roman" w:cs="Times New Roman"/>
            <w:i/>
            <w:sz w:val="24"/>
            <w:szCs w:val="24"/>
            <w:lang w:val="id-ID"/>
          </w:rPr>
          <w:t xml:space="preserve"> </w:t>
        </w:r>
        <w:r w:rsidRPr="007B3393">
          <w:rPr>
            <w:rFonts w:ascii="Times New Roman" w:hAnsi="Times New Roman" w:cs="Times New Roman"/>
            <w:sz w:val="24"/>
            <w:szCs w:val="24"/>
          </w:rPr>
          <w:t xml:space="preserve">| </w:t>
        </w:r>
        <w:r w:rsidRPr="007B3393">
          <w:rPr>
            <w:rFonts w:ascii="Times New Roman" w:hAnsi="Times New Roman" w:cs="Times New Roman"/>
            <w:sz w:val="24"/>
            <w:szCs w:val="24"/>
          </w:rPr>
          <w:fldChar w:fldCharType="begin"/>
        </w:r>
        <w:r w:rsidRPr="007B3393">
          <w:rPr>
            <w:rFonts w:ascii="Times New Roman" w:hAnsi="Times New Roman" w:cs="Times New Roman"/>
            <w:sz w:val="24"/>
            <w:szCs w:val="24"/>
          </w:rPr>
          <w:instrText xml:space="preserve"> PAGE   \* MERGEFORMAT </w:instrText>
        </w:r>
        <w:r w:rsidRPr="007B3393">
          <w:rPr>
            <w:rFonts w:ascii="Times New Roman" w:hAnsi="Times New Roman" w:cs="Times New Roman"/>
            <w:sz w:val="24"/>
            <w:szCs w:val="24"/>
          </w:rPr>
          <w:fldChar w:fldCharType="separate"/>
        </w:r>
        <w:r w:rsidR="004F1C23">
          <w:rPr>
            <w:rFonts w:ascii="Times New Roman" w:hAnsi="Times New Roman" w:cs="Times New Roman"/>
            <w:noProof/>
            <w:sz w:val="24"/>
            <w:szCs w:val="24"/>
          </w:rPr>
          <w:t>98</w:t>
        </w:r>
        <w:r w:rsidRPr="007B3393">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39136" w14:textId="77777777" w:rsidR="00FA4898" w:rsidRDefault="00FA4898">
      <w:pPr>
        <w:spacing w:after="0"/>
      </w:pPr>
      <w:r>
        <w:separator/>
      </w:r>
    </w:p>
  </w:footnote>
  <w:footnote w:type="continuationSeparator" w:id="0">
    <w:p w14:paraId="174C23AC" w14:textId="77777777" w:rsidR="00FA4898" w:rsidRDefault="00FA4898">
      <w:pPr>
        <w:spacing w:after="0"/>
      </w:pPr>
      <w:r>
        <w:continuationSeparator/>
      </w:r>
    </w:p>
  </w:footnote>
  <w:footnote w:id="1">
    <w:p w14:paraId="031D0A1C" w14:textId="77777777" w:rsidR="007B3393" w:rsidRPr="007B3393" w:rsidRDefault="007B3393" w:rsidP="007B3393">
      <w:pPr>
        <w:spacing w:after="0" w:line="240" w:lineRule="auto"/>
        <w:rPr>
          <w:rStyle w:val="Hyperlink"/>
          <w:rFonts w:ascii="Times New Roman" w:hAnsi="Times New Roman" w:cs="Times New Roman"/>
          <w:sz w:val="20"/>
          <w:szCs w:val="20"/>
        </w:rPr>
      </w:pPr>
      <w:r w:rsidRPr="005157E1">
        <w:rPr>
          <w:rStyle w:val="FootnoteReference"/>
          <w:rFonts w:ascii="Times New Roman" w:hAnsi="Times New Roman" w:cs="Times New Roman"/>
          <w:i/>
          <w:sz w:val="20"/>
          <w:szCs w:val="20"/>
        </w:rPr>
        <w:footnoteRef/>
      </w:r>
      <w:r w:rsidRPr="007B3393">
        <w:rPr>
          <w:rFonts w:ascii="Times New Roman" w:hAnsi="Times New Roman" w:cs="Times New Roman"/>
          <w:i/>
          <w:sz w:val="20"/>
          <w:szCs w:val="20"/>
        </w:rPr>
        <w:t>Email Addres</w:t>
      </w:r>
      <w:r w:rsidRPr="00776781">
        <w:rPr>
          <w:rFonts w:ascii="Times New Roman" w:hAnsi="Times New Roman" w:cs="Times New Roman"/>
          <w:i/>
          <w:sz w:val="20"/>
          <w:szCs w:val="20"/>
        </w:rPr>
        <w:t xml:space="preserve">s: </w:t>
      </w:r>
      <w:hyperlink r:id="rId1" w:history="1">
        <w:r w:rsidRPr="00776781">
          <w:rPr>
            <w:rStyle w:val="Hyperlink"/>
            <w:rFonts w:ascii="Times New Roman" w:hAnsi="Times New Roman" w:cs="Times New Roman"/>
            <w:i/>
            <w:sz w:val="20"/>
            <w:szCs w:val="20"/>
          </w:rPr>
          <w:t>Daviyudha10@gmail.com</w:t>
        </w:r>
      </w:hyperlink>
    </w:p>
    <w:p w14:paraId="03429476" w14:textId="0C198015" w:rsidR="007B3393" w:rsidRPr="007B3393" w:rsidRDefault="007B3393" w:rsidP="007B3393">
      <w:pPr>
        <w:spacing w:after="0" w:line="240" w:lineRule="auto"/>
        <w:rPr>
          <w:rFonts w:ascii="Times New Roman" w:hAnsi="Times New Roman" w:cs="Times New Roman"/>
          <w:sz w:val="24"/>
          <w:szCs w:val="24"/>
        </w:rPr>
      </w:pPr>
      <w:r w:rsidRPr="007B3393">
        <w:rPr>
          <w:rFonts w:ascii="Times New Roman" w:hAnsi="Times New Roman" w:cs="Times New Roman"/>
          <w:i/>
          <w:sz w:val="20"/>
          <w:szCs w:val="20"/>
        </w:rPr>
        <w:t>Received 12 Juni 2022, Available Online 30 Juli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A35CB" w14:textId="1D4BAD3E" w:rsidR="007B3393" w:rsidRPr="007B3393" w:rsidRDefault="007B3393" w:rsidP="007B3393">
    <w:pPr>
      <w:pStyle w:val="Header"/>
      <w:jc w:val="right"/>
      <w:rPr>
        <w:lang w:val="id-ID"/>
      </w:rPr>
    </w:pPr>
    <w:r>
      <w:rPr>
        <w:rStyle w:val="PageNumber"/>
        <w:rFonts w:ascii="Century Gothic" w:hAnsi="Century Gothic"/>
        <w:b/>
        <w:i/>
        <w:sz w:val="16"/>
      </w:rPr>
      <w:t xml:space="preserve">ISSN  </w:t>
    </w:r>
    <w:r>
      <w:rPr>
        <w:rStyle w:val="PageNumber"/>
        <w:rFonts w:ascii="Century Gothic" w:hAnsi="Century Gothic"/>
        <w:b/>
        <w:i/>
        <w:sz w:val="16"/>
        <w:lang w:val="id-ID"/>
      </w:rPr>
      <w:t>2460-1608 (Media Cetak) 2622-3244 (Media Online)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8A6229F"/>
    <w:multiLevelType w:val="singleLevel"/>
    <w:tmpl w:val="F8A6229F"/>
    <w:lvl w:ilvl="0">
      <w:start w:val="1"/>
      <w:numFmt w:val="decimal"/>
      <w:suff w:val="space"/>
      <w:lvlText w:val="%1."/>
      <w:lvlJc w:val="left"/>
    </w:lvl>
  </w:abstractNum>
  <w:abstractNum w:abstractNumId="1" w15:restartNumberingAfterBreak="0">
    <w:nsid w:val="01B70863"/>
    <w:multiLevelType w:val="hybridMultilevel"/>
    <w:tmpl w:val="37868A64"/>
    <w:lvl w:ilvl="0" w:tplc="86E6A418">
      <w:start w:val="1"/>
      <w:numFmt w:val="decimal"/>
      <w:lvlText w:val="%1."/>
      <w:lvlJc w:val="left"/>
      <w:pPr>
        <w:ind w:left="816" w:hanging="360"/>
      </w:pPr>
      <w:rPr>
        <w:rFonts w:hint="default"/>
      </w:rPr>
    </w:lvl>
    <w:lvl w:ilvl="1" w:tplc="38090019" w:tentative="1">
      <w:start w:val="1"/>
      <w:numFmt w:val="lowerLetter"/>
      <w:lvlText w:val="%2."/>
      <w:lvlJc w:val="left"/>
      <w:pPr>
        <w:ind w:left="1536" w:hanging="360"/>
      </w:pPr>
    </w:lvl>
    <w:lvl w:ilvl="2" w:tplc="3809001B" w:tentative="1">
      <w:start w:val="1"/>
      <w:numFmt w:val="lowerRoman"/>
      <w:lvlText w:val="%3."/>
      <w:lvlJc w:val="right"/>
      <w:pPr>
        <w:ind w:left="2256" w:hanging="180"/>
      </w:pPr>
    </w:lvl>
    <w:lvl w:ilvl="3" w:tplc="3809000F" w:tentative="1">
      <w:start w:val="1"/>
      <w:numFmt w:val="decimal"/>
      <w:lvlText w:val="%4."/>
      <w:lvlJc w:val="left"/>
      <w:pPr>
        <w:ind w:left="2976" w:hanging="360"/>
      </w:pPr>
    </w:lvl>
    <w:lvl w:ilvl="4" w:tplc="38090019" w:tentative="1">
      <w:start w:val="1"/>
      <w:numFmt w:val="lowerLetter"/>
      <w:lvlText w:val="%5."/>
      <w:lvlJc w:val="left"/>
      <w:pPr>
        <w:ind w:left="3696" w:hanging="360"/>
      </w:pPr>
    </w:lvl>
    <w:lvl w:ilvl="5" w:tplc="3809001B" w:tentative="1">
      <w:start w:val="1"/>
      <w:numFmt w:val="lowerRoman"/>
      <w:lvlText w:val="%6."/>
      <w:lvlJc w:val="right"/>
      <w:pPr>
        <w:ind w:left="4416" w:hanging="180"/>
      </w:pPr>
    </w:lvl>
    <w:lvl w:ilvl="6" w:tplc="3809000F" w:tentative="1">
      <w:start w:val="1"/>
      <w:numFmt w:val="decimal"/>
      <w:lvlText w:val="%7."/>
      <w:lvlJc w:val="left"/>
      <w:pPr>
        <w:ind w:left="5136" w:hanging="360"/>
      </w:pPr>
    </w:lvl>
    <w:lvl w:ilvl="7" w:tplc="38090019" w:tentative="1">
      <w:start w:val="1"/>
      <w:numFmt w:val="lowerLetter"/>
      <w:lvlText w:val="%8."/>
      <w:lvlJc w:val="left"/>
      <w:pPr>
        <w:ind w:left="5856" w:hanging="360"/>
      </w:pPr>
    </w:lvl>
    <w:lvl w:ilvl="8" w:tplc="3809001B" w:tentative="1">
      <w:start w:val="1"/>
      <w:numFmt w:val="lowerRoman"/>
      <w:lvlText w:val="%9."/>
      <w:lvlJc w:val="right"/>
      <w:pPr>
        <w:ind w:left="6576" w:hanging="180"/>
      </w:pPr>
    </w:lvl>
  </w:abstractNum>
  <w:abstractNum w:abstractNumId="2" w15:restartNumberingAfterBreak="0">
    <w:nsid w:val="12CE1225"/>
    <w:multiLevelType w:val="hybridMultilevel"/>
    <w:tmpl w:val="A940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F7512"/>
    <w:multiLevelType w:val="hybridMultilevel"/>
    <w:tmpl w:val="0E4C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8225F"/>
    <w:multiLevelType w:val="hybridMultilevel"/>
    <w:tmpl w:val="916C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17FAD"/>
    <w:multiLevelType w:val="hybridMultilevel"/>
    <w:tmpl w:val="E3446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35"/>
    <w:rsid w:val="00010657"/>
    <w:rsid w:val="00017537"/>
    <w:rsid w:val="00034228"/>
    <w:rsid w:val="00037287"/>
    <w:rsid w:val="00050B9B"/>
    <w:rsid w:val="00050DDB"/>
    <w:rsid w:val="000556F7"/>
    <w:rsid w:val="00055724"/>
    <w:rsid w:val="0006666C"/>
    <w:rsid w:val="00070318"/>
    <w:rsid w:val="0007461A"/>
    <w:rsid w:val="0008072A"/>
    <w:rsid w:val="00085027"/>
    <w:rsid w:val="00087D07"/>
    <w:rsid w:val="00092981"/>
    <w:rsid w:val="00093718"/>
    <w:rsid w:val="00097F63"/>
    <w:rsid w:val="000A1D27"/>
    <w:rsid w:val="000B2338"/>
    <w:rsid w:val="000C23AC"/>
    <w:rsid w:val="000C6644"/>
    <w:rsid w:val="000C723C"/>
    <w:rsid w:val="000D33B6"/>
    <w:rsid w:val="000E08D3"/>
    <w:rsid w:val="000E1726"/>
    <w:rsid w:val="000F1B77"/>
    <w:rsid w:val="000F3AB8"/>
    <w:rsid w:val="0011733F"/>
    <w:rsid w:val="00117352"/>
    <w:rsid w:val="00123989"/>
    <w:rsid w:val="00130464"/>
    <w:rsid w:val="00133B98"/>
    <w:rsid w:val="00150380"/>
    <w:rsid w:val="00151626"/>
    <w:rsid w:val="0016374E"/>
    <w:rsid w:val="00166922"/>
    <w:rsid w:val="001671E8"/>
    <w:rsid w:val="00171B7F"/>
    <w:rsid w:val="001721E1"/>
    <w:rsid w:val="00172E03"/>
    <w:rsid w:val="001769CD"/>
    <w:rsid w:val="001803AE"/>
    <w:rsid w:val="00183106"/>
    <w:rsid w:val="00184A4B"/>
    <w:rsid w:val="00194352"/>
    <w:rsid w:val="001A5471"/>
    <w:rsid w:val="001A6E98"/>
    <w:rsid w:val="001B0CA6"/>
    <w:rsid w:val="001C4DE3"/>
    <w:rsid w:val="001C4FDB"/>
    <w:rsid w:val="001D576A"/>
    <w:rsid w:val="001E6E16"/>
    <w:rsid w:val="001F4CAA"/>
    <w:rsid w:val="0022429B"/>
    <w:rsid w:val="002250FE"/>
    <w:rsid w:val="00230202"/>
    <w:rsid w:val="00231C5F"/>
    <w:rsid w:val="00235A21"/>
    <w:rsid w:val="0024089F"/>
    <w:rsid w:val="00252C03"/>
    <w:rsid w:val="00252E4D"/>
    <w:rsid w:val="0025489B"/>
    <w:rsid w:val="00262AC1"/>
    <w:rsid w:val="00264D6F"/>
    <w:rsid w:val="00265057"/>
    <w:rsid w:val="00270138"/>
    <w:rsid w:val="002725C7"/>
    <w:rsid w:val="00272DAB"/>
    <w:rsid w:val="00273A4B"/>
    <w:rsid w:val="00275A57"/>
    <w:rsid w:val="0028422F"/>
    <w:rsid w:val="00290874"/>
    <w:rsid w:val="00291134"/>
    <w:rsid w:val="00291187"/>
    <w:rsid w:val="00292414"/>
    <w:rsid w:val="0029675B"/>
    <w:rsid w:val="002A12D2"/>
    <w:rsid w:val="002A31A2"/>
    <w:rsid w:val="002A631F"/>
    <w:rsid w:val="002A7629"/>
    <w:rsid w:val="002A7E72"/>
    <w:rsid w:val="002B01B8"/>
    <w:rsid w:val="002C4842"/>
    <w:rsid w:val="002C4A6F"/>
    <w:rsid w:val="002C5C8C"/>
    <w:rsid w:val="002C7E0B"/>
    <w:rsid w:val="002C7E59"/>
    <w:rsid w:val="002D6B37"/>
    <w:rsid w:val="002E5EB2"/>
    <w:rsid w:val="0030379C"/>
    <w:rsid w:val="00306248"/>
    <w:rsid w:val="00320C3B"/>
    <w:rsid w:val="00333118"/>
    <w:rsid w:val="00333610"/>
    <w:rsid w:val="00340634"/>
    <w:rsid w:val="00343B20"/>
    <w:rsid w:val="00351D70"/>
    <w:rsid w:val="00352DE5"/>
    <w:rsid w:val="00353105"/>
    <w:rsid w:val="00353489"/>
    <w:rsid w:val="00354E6F"/>
    <w:rsid w:val="00361D61"/>
    <w:rsid w:val="00362AEA"/>
    <w:rsid w:val="0037170F"/>
    <w:rsid w:val="0037268F"/>
    <w:rsid w:val="00373718"/>
    <w:rsid w:val="00380142"/>
    <w:rsid w:val="00381DDA"/>
    <w:rsid w:val="00381E4C"/>
    <w:rsid w:val="00382458"/>
    <w:rsid w:val="00385959"/>
    <w:rsid w:val="00386E60"/>
    <w:rsid w:val="003A2914"/>
    <w:rsid w:val="003A5157"/>
    <w:rsid w:val="003C22C6"/>
    <w:rsid w:val="003C23C1"/>
    <w:rsid w:val="003C386E"/>
    <w:rsid w:val="003C3ECC"/>
    <w:rsid w:val="003C627B"/>
    <w:rsid w:val="003F0A64"/>
    <w:rsid w:val="003F234D"/>
    <w:rsid w:val="003F4D49"/>
    <w:rsid w:val="003F6FC8"/>
    <w:rsid w:val="00404B6C"/>
    <w:rsid w:val="00420310"/>
    <w:rsid w:val="004323BA"/>
    <w:rsid w:val="0044360F"/>
    <w:rsid w:val="00443BDA"/>
    <w:rsid w:val="004467F3"/>
    <w:rsid w:val="00452C33"/>
    <w:rsid w:val="00455B2A"/>
    <w:rsid w:val="0046219C"/>
    <w:rsid w:val="004735B1"/>
    <w:rsid w:val="004760D5"/>
    <w:rsid w:val="00487514"/>
    <w:rsid w:val="00493E51"/>
    <w:rsid w:val="00493EF6"/>
    <w:rsid w:val="004A35B6"/>
    <w:rsid w:val="004A5215"/>
    <w:rsid w:val="004B0514"/>
    <w:rsid w:val="004B226E"/>
    <w:rsid w:val="004C6434"/>
    <w:rsid w:val="004D0D3D"/>
    <w:rsid w:val="004F1C23"/>
    <w:rsid w:val="004F46E9"/>
    <w:rsid w:val="00504AE4"/>
    <w:rsid w:val="005157E1"/>
    <w:rsid w:val="00524168"/>
    <w:rsid w:val="005273C1"/>
    <w:rsid w:val="005313C3"/>
    <w:rsid w:val="00534472"/>
    <w:rsid w:val="00534E02"/>
    <w:rsid w:val="00540C8B"/>
    <w:rsid w:val="005466E4"/>
    <w:rsid w:val="005579B0"/>
    <w:rsid w:val="00564CF8"/>
    <w:rsid w:val="00583BD1"/>
    <w:rsid w:val="0058480B"/>
    <w:rsid w:val="00585DD0"/>
    <w:rsid w:val="005863C8"/>
    <w:rsid w:val="00586BD5"/>
    <w:rsid w:val="005A07D3"/>
    <w:rsid w:val="005B4B1F"/>
    <w:rsid w:val="005B5971"/>
    <w:rsid w:val="005B75A4"/>
    <w:rsid w:val="005C241D"/>
    <w:rsid w:val="005C6BE1"/>
    <w:rsid w:val="005F2ED8"/>
    <w:rsid w:val="005F324F"/>
    <w:rsid w:val="005F4ABF"/>
    <w:rsid w:val="005F628A"/>
    <w:rsid w:val="0060024F"/>
    <w:rsid w:val="00601D13"/>
    <w:rsid w:val="00604124"/>
    <w:rsid w:val="00604473"/>
    <w:rsid w:val="00614714"/>
    <w:rsid w:val="00615F86"/>
    <w:rsid w:val="006166A2"/>
    <w:rsid w:val="00623542"/>
    <w:rsid w:val="00631E98"/>
    <w:rsid w:val="00632D62"/>
    <w:rsid w:val="00643898"/>
    <w:rsid w:val="0065628B"/>
    <w:rsid w:val="00673695"/>
    <w:rsid w:val="0068043B"/>
    <w:rsid w:val="00692091"/>
    <w:rsid w:val="00692A27"/>
    <w:rsid w:val="00692EF2"/>
    <w:rsid w:val="006A287B"/>
    <w:rsid w:val="006B6274"/>
    <w:rsid w:val="006B6A00"/>
    <w:rsid w:val="006C1373"/>
    <w:rsid w:val="006C594B"/>
    <w:rsid w:val="006D5736"/>
    <w:rsid w:val="006D5E0E"/>
    <w:rsid w:val="006D6AD5"/>
    <w:rsid w:val="006E7AC5"/>
    <w:rsid w:val="006F0F83"/>
    <w:rsid w:val="007016FA"/>
    <w:rsid w:val="00703E76"/>
    <w:rsid w:val="00703F05"/>
    <w:rsid w:val="00704801"/>
    <w:rsid w:val="00717938"/>
    <w:rsid w:val="00720953"/>
    <w:rsid w:val="007259EE"/>
    <w:rsid w:val="007312C5"/>
    <w:rsid w:val="00733131"/>
    <w:rsid w:val="00735A00"/>
    <w:rsid w:val="00741B83"/>
    <w:rsid w:val="00743A94"/>
    <w:rsid w:val="007673DD"/>
    <w:rsid w:val="00773D21"/>
    <w:rsid w:val="007744B4"/>
    <w:rsid w:val="00775751"/>
    <w:rsid w:val="00776781"/>
    <w:rsid w:val="007A004F"/>
    <w:rsid w:val="007A2717"/>
    <w:rsid w:val="007A4AC1"/>
    <w:rsid w:val="007A697F"/>
    <w:rsid w:val="007B0061"/>
    <w:rsid w:val="007B2A75"/>
    <w:rsid w:val="007B3393"/>
    <w:rsid w:val="007C5E17"/>
    <w:rsid w:val="007C6F30"/>
    <w:rsid w:val="007D067A"/>
    <w:rsid w:val="007E226A"/>
    <w:rsid w:val="007E79D1"/>
    <w:rsid w:val="00800929"/>
    <w:rsid w:val="00805E90"/>
    <w:rsid w:val="00815E80"/>
    <w:rsid w:val="00822ADE"/>
    <w:rsid w:val="00822CE7"/>
    <w:rsid w:val="0082431D"/>
    <w:rsid w:val="0083193B"/>
    <w:rsid w:val="00842AF4"/>
    <w:rsid w:val="00857405"/>
    <w:rsid w:val="00860675"/>
    <w:rsid w:val="00860945"/>
    <w:rsid w:val="008623BE"/>
    <w:rsid w:val="00870779"/>
    <w:rsid w:val="008874D5"/>
    <w:rsid w:val="008939D7"/>
    <w:rsid w:val="00897AF5"/>
    <w:rsid w:val="008A6747"/>
    <w:rsid w:val="008B1D49"/>
    <w:rsid w:val="008B1DFC"/>
    <w:rsid w:val="008B3305"/>
    <w:rsid w:val="008B4468"/>
    <w:rsid w:val="008B7636"/>
    <w:rsid w:val="008C037B"/>
    <w:rsid w:val="008E12D7"/>
    <w:rsid w:val="008E1D74"/>
    <w:rsid w:val="008F09D9"/>
    <w:rsid w:val="0091442B"/>
    <w:rsid w:val="0092505C"/>
    <w:rsid w:val="00931E4C"/>
    <w:rsid w:val="00934F8D"/>
    <w:rsid w:val="009359D5"/>
    <w:rsid w:val="009373BE"/>
    <w:rsid w:val="009455FD"/>
    <w:rsid w:val="00961E8A"/>
    <w:rsid w:val="00962A9D"/>
    <w:rsid w:val="00963171"/>
    <w:rsid w:val="00964E53"/>
    <w:rsid w:val="00972952"/>
    <w:rsid w:val="009A450F"/>
    <w:rsid w:val="009A5CB3"/>
    <w:rsid w:val="009B4330"/>
    <w:rsid w:val="009B43CD"/>
    <w:rsid w:val="009B7BF4"/>
    <w:rsid w:val="009D078A"/>
    <w:rsid w:val="009D2F38"/>
    <w:rsid w:val="009E1ED0"/>
    <w:rsid w:val="009E25C2"/>
    <w:rsid w:val="009E40AF"/>
    <w:rsid w:val="009F1652"/>
    <w:rsid w:val="009F37EC"/>
    <w:rsid w:val="009F6B1F"/>
    <w:rsid w:val="00A1087F"/>
    <w:rsid w:val="00A115A8"/>
    <w:rsid w:val="00A16E1C"/>
    <w:rsid w:val="00A1799F"/>
    <w:rsid w:val="00A2438F"/>
    <w:rsid w:val="00A30A41"/>
    <w:rsid w:val="00A41665"/>
    <w:rsid w:val="00A44750"/>
    <w:rsid w:val="00A46AEB"/>
    <w:rsid w:val="00A515D6"/>
    <w:rsid w:val="00A51715"/>
    <w:rsid w:val="00A613A9"/>
    <w:rsid w:val="00A74B97"/>
    <w:rsid w:val="00A84451"/>
    <w:rsid w:val="00A855A5"/>
    <w:rsid w:val="00A8745E"/>
    <w:rsid w:val="00A91719"/>
    <w:rsid w:val="00A926EC"/>
    <w:rsid w:val="00A9502C"/>
    <w:rsid w:val="00AA3E68"/>
    <w:rsid w:val="00AB1B70"/>
    <w:rsid w:val="00AB67B8"/>
    <w:rsid w:val="00AB7954"/>
    <w:rsid w:val="00AC5321"/>
    <w:rsid w:val="00AC7691"/>
    <w:rsid w:val="00AD1FD5"/>
    <w:rsid w:val="00AD27BA"/>
    <w:rsid w:val="00AD49BD"/>
    <w:rsid w:val="00AF2299"/>
    <w:rsid w:val="00AF5D81"/>
    <w:rsid w:val="00B054FC"/>
    <w:rsid w:val="00B2631B"/>
    <w:rsid w:val="00B3330D"/>
    <w:rsid w:val="00B338EF"/>
    <w:rsid w:val="00B37012"/>
    <w:rsid w:val="00B44F65"/>
    <w:rsid w:val="00B55EFE"/>
    <w:rsid w:val="00B60F2B"/>
    <w:rsid w:val="00B650F2"/>
    <w:rsid w:val="00B74623"/>
    <w:rsid w:val="00B751D8"/>
    <w:rsid w:val="00B7526E"/>
    <w:rsid w:val="00B811FA"/>
    <w:rsid w:val="00B84133"/>
    <w:rsid w:val="00B84DD2"/>
    <w:rsid w:val="00B86CC7"/>
    <w:rsid w:val="00B91DFF"/>
    <w:rsid w:val="00B951CB"/>
    <w:rsid w:val="00BA3AAE"/>
    <w:rsid w:val="00BA42CA"/>
    <w:rsid w:val="00BA5DE2"/>
    <w:rsid w:val="00BA65DD"/>
    <w:rsid w:val="00BA74CB"/>
    <w:rsid w:val="00BC5D00"/>
    <w:rsid w:val="00BD2370"/>
    <w:rsid w:val="00BD23A5"/>
    <w:rsid w:val="00BE277C"/>
    <w:rsid w:val="00BF4AEA"/>
    <w:rsid w:val="00BF4E5F"/>
    <w:rsid w:val="00BF649A"/>
    <w:rsid w:val="00C017D7"/>
    <w:rsid w:val="00C03F47"/>
    <w:rsid w:val="00C1177E"/>
    <w:rsid w:val="00C477E1"/>
    <w:rsid w:val="00C570FD"/>
    <w:rsid w:val="00C71599"/>
    <w:rsid w:val="00C8460E"/>
    <w:rsid w:val="00C84C46"/>
    <w:rsid w:val="00C85D0E"/>
    <w:rsid w:val="00CA5809"/>
    <w:rsid w:val="00CA65F3"/>
    <w:rsid w:val="00CB05AE"/>
    <w:rsid w:val="00CB199F"/>
    <w:rsid w:val="00CC7AC8"/>
    <w:rsid w:val="00CE0835"/>
    <w:rsid w:val="00CF57F1"/>
    <w:rsid w:val="00D043E8"/>
    <w:rsid w:val="00D0530A"/>
    <w:rsid w:val="00D15134"/>
    <w:rsid w:val="00D173BA"/>
    <w:rsid w:val="00D260EE"/>
    <w:rsid w:val="00D26251"/>
    <w:rsid w:val="00D27F82"/>
    <w:rsid w:val="00D3459C"/>
    <w:rsid w:val="00D432F4"/>
    <w:rsid w:val="00D53F6B"/>
    <w:rsid w:val="00D54B5F"/>
    <w:rsid w:val="00D666F9"/>
    <w:rsid w:val="00D67C37"/>
    <w:rsid w:val="00D71426"/>
    <w:rsid w:val="00D746CE"/>
    <w:rsid w:val="00D81294"/>
    <w:rsid w:val="00D834D8"/>
    <w:rsid w:val="00D85D67"/>
    <w:rsid w:val="00D86673"/>
    <w:rsid w:val="00D931CE"/>
    <w:rsid w:val="00D9435E"/>
    <w:rsid w:val="00D947F1"/>
    <w:rsid w:val="00D965C0"/>
    <w:rsid w:val="00DA2D62"/>
    <w:rsid w:val="00DB7974"/>
    <w:rsid w:val="00DC31B6"/>
    <w:rsid w:val="00DE38EA"/>
    <w:rsid w:val="00DE5F8B"/>
    <w:rsid w:val="00DE6C95"/>
    <w:rsid w:val="00DF2C76"/>
    <w:rsid w:val="00E06A46"/>
    <w:rsid w:val="00E15069"/>
    <w:rsid w:val="00E151AD"/>
    <w:rsid w:val="00E233E0"/>
    <w:rsid w:val="00E26C83"/>
    <w:rsid w:val="00E36308"/>
    <w:rsid w:val="00E6619D"/>
    <w:rsid w:val="00E70B3F"/>
    <w:rsid w:val="00E71650"/>
    <w:rsid w:val="00E869B3"/>
    <w:rsid w:val="00EA0D04"/>
    <w:rsid w:val="00EA4B8C"/>
    <w:rsid w:val="00EC0437"/>
    <w:rsid w:val="00ED5B82"/>
    <w:rsid w:val="00F0324B"/>
    <w:rsid w:val="00F1523A"/>
    <w:rsid w:val="00F1595F"/>
    <w:rsid w:val="00F2707C"/>
    <w:rsid w:val="00F349FC"/>
    <w:rsid w:val="00F465E4"/>
    <w:rsid w:val="00F523AB"/>
    <w:rsid w:val="00F62842"/>
    <w:rsid w:val="00F7120E"/>
    <w:rsid w:val="00F745E0"/>
    <w:rsid w:val="00F74C82"/>
    <w:rsid w:val="00F76532"/>
    <w:rsid w:val="00F7660F"/>
    <w:rsid w:val="00F93666"/>
    <w:rsid w:val="00F9666E"/>
    <w:rsid w:val="00F97E72"/>
    <w:rsid w:val="00FA4898"/>
    <w:rsid w:val="00FB0154"/>
    <w:rsid w:val="00FB3C09"/>
    <w:rsid w:val="00FC6DFD"/>
    <w:rsid w:val="00FC75E2"/>
    <w:rsid w:val="00FD37E9"/>
    <w:rsid w:val="00FD3848"/>
    <w:rsid w:val="00FD59AE"/>
    <w:rsid w:val="00FD6661"/>
    <w:rsid w:val="00FE6919"/>
    <w:rsid w:val="00FF0677"/>
    <w:rsid w:val="69DA660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F55E1A"/>
  <w15:docId w15:val="{4F88728E-8525-4458-B334-400AE98F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qFormat/>
    <w:rPr>
      <w:lang w:val="zh-CN"/>
    </w:rPr>
  </w:style>
  <w:style w:type="character" w:customStyle="1" w:styleId="HeaderChar">
    <w:name w:val="Header Char"/>
    <w:basedOn w:val="DefaultParagraphFont"/>
    <w:link w:val="Header"/>
    <w:uiPriority w:val="99"/>
    <w:qFormat/>
    <w:rPr>
      <w:lang w:val="zh-CN"/>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AB1B70"/>
    <w:rPr>
      <w:color w:val="808080"/>
    </w:rPr>
  </w:style>
  <w:style w:type="paragraph" w:styleId="FootnoteText">
    <w:name w:val="footnote text"/>
    <w:basedOn w:val="Normal"/>
    <w:link w:val="FootnoteTextChar"/>
    <w:uiPriority w:val="99"/>
    <w:semiHidden/>
    <w:unhideWhenUsed/>
    <w:rsid w:val="007B3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3393"/>
    <w:rPr>
      <w:lang w:val="zh-CN" w:eastAsia="en-US"/>
    </w:rPr>
  </w:style>
  <w:style w:type="character" w:styleId="FootnoteReference">
    <w:name w:val="footnote reference"/>
    <w:basedOn w:val="DefaultParagraphFont"/>
    <w:uiPriority w:val="99"/>
    <w:semiHidden/>
    <w:unhideWhenUsed/>
    <w:rsid w:val="007B3393"/>
    <w:rPr>
      <w:vertAlign w:val="superscript"/>
    </w:rPr>
  </w:style>
  <w:style w:type="character" w:styleId="PageNumber">
    <w:name w:val="page number"/>
    <w:basedOn w:val="DefaultParagraphFont"/>
    <w:rsid w:val="007B3393"/>
  </w:style>
  <w:style w:type="table" w:styleId="PlainTable2">
    <w:name w:val="Plain Table 2"/>
    <w:basedOn w:val="TableNormal"/>
    <w:uiPriority w:val="42"/>
    <w:rsid w:val="008E12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21/teknika.v8i1.55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56521/teknika.v8i1.55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Daviyudha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31F1-4F85-46C3-94E4-D0749113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 yudha</dc:creator>
  <cp:lastModifiedBy>Dhimas Wicaksono</cp:lastModifiedBy>
  <cp:revision>9</cp:revision>
  <cp:lastPrinted>2022-07-29T07:57:00Z</cp:lastPrinted>
  <dcterms:created xsi:type="dcterms:W3CDTF">2022-07-20T07:28:00Z</dcterms:created>
  <dcterms:modified xsi:type="dcterms:W3CDTF">2022-07-29T07:59:00Z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1057-11.2.0.11130</vt:lpwstr>
  </property>
  <property fmtid="{D5CDD505-2E9C-101B-9397-08002B2CF9AE}" pid="3" name="ICV">
    <vt:lpwstr>ED40BA02CFC54949B89DDFDCD4582CF0</vt:lpwstr>
  </property>
</Properties>
</file>